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58" w:y="109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pt;height:56pt;">
            <v:imagedata r:id="rId5" r:href="rId6"/>
          </v:shape>
        </w:pict>
      </w:r>
    </w:p>
    <w:p>
      <w:pPr>
        <w:pStyle w:val="Style3"/>
        <w:framePr w:w="3571" w:h="1882" w:hRule="exact" w:wrap="none" w:vAnchor="page" w:hAnchor="page" w:x="1178" w:y="2411"/>
        <w:widowControl w:val="0"/>
        <w:keepNext w:val="0"/>
        <w:keepLines w:val="0"/>
        <w:shd w:val="clear" w:color="auto" w:fill="auto"/>
        <w:bidi w:val="0"/>
        <w:spacing w:before="0" w:after="215"/>
        <w:ind w:left="20" w:right="0" w:firstLine="0"/>
      </w:pPr>
      <w:r>
        <w:rPr>
          <w:rStyle w:val="CharStyle5"/>
          <w:b/>
          <w:bCs/>
        </w:rPr>
        <w:t>МИНИСТЕРСТВО ПРОСВЕЩЕНИЯ</w:t>
        <w:br/>
        <w:t>РОССИЙСКОЙ ФЕДЕРАЦИИ</w:t>
        <w:br/>
        <w:t>(МИНПРОСВЕЩЕНИЯ РОССИИ)</w:t>
      </w:r>
    </w:p>
    <w:p>
      <w:pPr>
        <w:pStyle w:val="Style6"/>
        <w:framePr w:w="3571" w:h="1882" w:hRule="exact" w:wrap="none" w:vAnchor="page" w:hAnchor="page" w:x="1178" w:y="2411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rStyle w:val="CharStyle8"/>
        </w:rPr>
        <w:t>Департамент государственной</w:t>
        <w:br/>
        <w:t>политики в сфере защиты прав</w:t>
        <w:br/>
        <w:t>детей</w:t>
      </w:r>
    </w:p>
    <w:p>
      <w:pPr>
        <w:pStyle w:val="Style9"/>
        <w:framePr w:w="3346" w:h="1192" w:hRule="exact" w:wrap="none" w:vAnchor="page" w:hAnchor="page" w:x="1254" w:y="4642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rStyle w:val="CharStyle11"/>
          <w:b/>
          <w:bCs/>
        </w:rPr>
        <w:t>Каретный Ряд, д. 2, Москва, 127006.</w:t>
        <w:br/>
        <w:t>Тел. (495) 587-01-10, доб. 3450.</w:t>
        <w:br/>
      </w:r>
      <w:r>
        <w:rPr>
          <w:rStyle w:val="CharStyle11"/>
          <w:lang w:val="en-US" w:eastAsia="en-US" w:bidi="en-US"/>
          <w:b/>
          <w:bCs/>
        </w:rPr>
        <w:t xml:space="preserve">E-mail: </w:t>
      </w:r>
      <w:r>
        <w:fldChar w:fldCharType="begin"/>
      </w:r>
      <w:r>
        <w:rPr>
          <w:rStyle w:val="CharStyle11"/>
        </w:rPr>
        <w:instrText> HYPERLINK "mailto:d07@edu.gov.ru" </w:instrText>
      </w:r>
      <w:r>
        <w:fldChar w:fldCharType="separate"/>
      </w:r>
      <w:r>
        <w:rPr>
          <w:rStyle w:val="Hyperlink"/>
          <w:lang w:val="en-US" w:eastAsia="en-US" w:bidi="en-US"/>
          <w:b/>
          <w:bCs/>
        </w:rPr>
        <w:t>d07@edu.gov.ru</w:t>
      </w:r>
      <w:r>
        <w:fldChar w:fldCharType="end"/>
      </w:r>
    </w:p>
    <w:p>
      <w:pPr>
        <w:pStyle w:val="Style12"/>
        <w:framePr w:wrap="none" w:vAnchor="page" w:hAnchor="page" w:x="1115" w:y="681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О направлении приказа</w:t>
      </w:r>
    </w:p>
    <w:p>
      <w:pPr>
        <w:pStyle w:val="Style12"/>
        <w:framePr w:w="4742" w:h="3925" w:hRule="exact" w:wrap="none" w:vAnchor="page" w:hAnchor="page" w:x="6088" w:y="2577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rStyle w:val="CharStyle14"/>
        </w:rPr>
        <w:t>Комиссии по делам несовершеннолетних и защите их прав субъектов Российской Федерации</w:t>
      </w:r>
    </w:p>
    <w:p>
      <w:pPr>
        <w:pStyle w:val="Style12"/>
        <w:framePr w:w="4742" w:h="3925" w:hRule="exact" w:wrap="none" w:vAnchor="page" w:hAnchor="page" w:x="6088" w:y="2577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0" w:firstLine="0"/>
      </w:pPr>
      <w:r>
        <w:rPr>
          <w:rStyle w:val="CharStyle14"/>
        </w:rPr>
        <w:t>Органы исполнительной власти субъектов Российской Федерации, осуществляющие государственное управление в сфере образования</w:t>
      </w:r>
    </w:p>
    <w:p>
      <w:pPr>
        <w:pStyle w:val="Style12"/>
        <w:framePr w:w="4742" w:h="3925" w:hRule="exact" w:wrap="none" w:vAnchor="page" w:hAnchor="page" w:x="6088" w:y="25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4"/>
        </w:rPr>
        <w:t>Специальные учебно-воспитательные учреждения, подведомственные Минпросвещения России</w:t>
      </w:r>
    </w:p>
    <w:p>
      <w:pPr>
        <w:pStyle w:val="Style12"/>
        <w:framePr w:w="10128" w:h="4387" w:hRule="exact" w:wrap="none" w:vAnchor="page" w:hAnchor="page" w:x="1115" w:y="7783"/>
        <w:widowControl w:val="0"/>
        <w:keepNext w:val="0"/>
        <w:keepLines w:val="0"/>
        <w:shd w:val="clear" w:color="auto" w:fill="auto"/>
        <w:bidi w:val="0"/>
        <w:jc w:val="both"/>
        <w:spacing w:before="0" w:after="596" w:line="480" w:lineRule="exact"/>
        <w:ind w:left="0" w:right="0" w:firstLine="720"/>
      </w:pPr>
      <w:r>
        <w:rPr>
          <w:rStyle w:val="CharStyle14"/>
        </w:rPr>
        <w:t>Департамент государственной политики в сфере защиты прав детей Минпросвещения России направляет для учета в работе текст приказа Министерства просвещения Российской Федерации от 17 июля 2019 г. №381 «Об утверждении Порядка организации и осуществления деятельности специальных учебно-воспитательных учреждений открытого и закрытого типа» (зарегистрирован Министерством юстиции Российской Федерации 30 августа 2019 г., регистрационный № 55790).</w:t>
      </w:r>
    </w:p>
    <w:p>
      <w:pPr>
        <w:pStyle w:val="Style12"/>
        <w:framePr w:w="10128" w:h="4387" w:hRule="exact" w:wrap="none" w:vAnchor="page" w:hAnchor="page" w:x="1115" w:y="778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Приложение: на 22 л. в 1 экз.</w:t>
      </w:r>
    </w:p>
    <w:p>
      <w:pPr>
        <w:pStyle w:val="Style12"/>
        <w:framePr w:wrap="none" w:vAnchor="page" w:hAnchor="page" w:x="1125" w:y="1297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И.о. директора департамента</w:t>
      </w:r>
    </w:p>
    <w:p>
      <w:pPr>
        <w:framePr w:wrap="none" w:vAnchor="page" w:hAnchor="page" w:x="6933" w:y="12928"/>
        <w:widowControl w:val="0"/>
        <w:rPr>
          <w:sz w:val="2"/>
          <w:szCs w:val="2"/>
        </w:rPr>
      </w:pPr>
      <w:r>
        <w:pict>
          <v:shape id="_x0000_s1027" type="#_x0000_t75" style="width:50pt;height:45pt;">
            <v:imagedata r:id="rId7" r:href="rId8"/>
          </v:shape>
        </w:pict>
      </w:r>
    </w:p>
    <w:p>
      <w:pPr>
        <w:pStyle w:val="Style12"/>
        <w:framePr w:wrap="none" w:vAnchor="page" w:hAnchor="page" w:x="9390" w:y="1297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И.О. Терехина</w:t>
      </w:r>
    </w:p>
    <w:p>
      <w:pPr>
        <w:pStyle w:val="Style9"/>
        <w:framePr w:w="10128" w:h="461" w:hRule="exact" w:wrap="none" w:vAnchor="page" w:hAnchor="page" w:x="1115" w:y="15184"/>
        <w:widowControl w:val="0"/>
        <w:keepNext w:val="0"/>
        <w:keepLines w:val="0"/>
        <w:shd w:val="clear" w:color="auto" w:fill="auto"/>
        <w:bidi w:val="0"/>
        <w:jc w:val="left"/>
        <w:spacing w:before="0" w:after="19" w:line="180" w:lineRule="exact"/>
        <w:ind w:left="0" w:right="0" w:firstLine="0"/>
      </w:pPr>
      <w:r>
        <w:rPr>
          <w:rStyle w:val="CharStyle11"/>
          <w:b/>
          <w:bCs/>
        </w:rPr>
        <w:t>Костыряченко Ю.А.</w:t>
      </w:r>
    </w:p>
    <w:p>
      <w:pPr>
        <w:pStyle w:val="Style9"/>
        <w:framePr w:w="10128" w:h="461" w:hRule="exact" w:wrap="none" w:vAnchor="page" w:hAnchor="page" w:x="1115" w:y="1518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1"/>
          <w:b/>
          <w:bCs/>
        </w:rPr>
        <w:t>(495) 587-01-10, доб. 3479</w:t>
      </w:r>
    </w:p>
    <w:p>
      <w:pPr>
        <w:pStyle w:val="Style15"/>
        <w:framePr w:wrap="none" w:vAnchor="page" w:hAnchor="page" w:x="1115" w:y="1596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17"/>
        </w:rPr>
        <w:t>О направлении приказа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288.25pt;margin-top:67.25pt;width:47.75pt;height:50.9pt;z-index:-251658240;mso-position-horizontal-relative:page;mso-position-vertical-relative:page;z-index:-251658752" fillcolor="#F5F8FC" stroked="f"/>
        </w:pict>
      </w:r>
    </w:p>
    <w:p>
      <w:pPr>
        <w:framePr w:wrap="none" w:vAnchor="page" w:hAnchor="page" w:x="1341" w:y="1346"/>
        <w:widowControl w:val="0"/>
        <w:rPr>
          <w:sz w:val="2"/>
          <w:szCs w:val="2"/>
        </w:rPr>
      </w:pPr>
      <w:r>
        <w:pict>
          <v:shape id="_x0000_s1028" type="#_x0000_t75" style="width:500pt;height:188pt;">
            <v:imagedata r:id="rId9" r:href="rId10"/>
          </v:shape>
        </w:pict>
      </w:r>
    </w:p>
    <w:p>
      <w:pPr>
        <w:pStyle w:val="Style18"/>
        <w:framePr w:w="9811" w:h="999" w:hRule="exact" w:wrap="none" w:vAnchor="page" w:hAnchor="page" w:x="1274" w:y="57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00" w:right="900"/>
      </w:pPr>
      <w:r>
        <w:rPr>
          <w:rStyle w:val="CharStyle20"/>
          <w:b/>
          <w:bCs/>
        </w:rPr>
        <w:t>Об утверждении Порядка • организации и осуществления деятельности специальных учебно-воспитательных учреждений открытого и закрытого типа</w:t>
      </w:r>
    </w:p>
    <w:p>
      <w:pPr>
        <w:pStyle w:val="Style12"/>
        <w:framePr w:w="9811" w:h="5755" w:hRule="exact" w:wrap="none" w:vAnchor="page" w:hAnchor="page" w:x="1274" w:y="6962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20"/>
      </w:pPr>
      <w:r>
        <w:rPr>
          <w:rStyle w:val="CharStyle14"/>
        </w:rPr>
        <w:t>В соответствии с пунктом 12 статьи 15 Федерального закона</w:t>
        <w:br/>
        <w:t>от 24 июня 1999 г. № 120-ФЗ «Об основах системы профилактики безнадзорности</w:t>
        <w:br/>
        <w:t>и правонарушений несовершеннолетних» (Собрание законодательства Российской</w:t>
        <w:br/>
        <w:t>Федерации, 1999, № 26, ст. 3177; 2003, №28, ст. 2880; 2007, №49, ст. 6070; 2008,</w:t>
        <w:br/>
        <w:t>№ 30, ст. 3616; 2011, № 1, ст. 39; 2012, № 53, ст. 7644; 2013, № 27, ст. 3477; № 48,</w:t>
        <w:br/>
        <w:t xml:space="preserve">ст. 6165; 2018,№ 27, ст. 3953) </w:t>
      </w:r>
      <w:r>
        <w:rPr>
          <w:rStyle w:val="CharStyle21"/>
        </w:rPr>
        <w:t>приказываю</w:t>
      </w:r>
      <w:r>
        <w:rPr>
          <w:rStyle w:val="CharStyle14"/>
        </w:rPr>
        <w:t xml:space="preserve"> :</w:t>
      </w:r>
    </w:p>
    <w:p>
      <w:pPr>
        <w:pStyle w:val="Style12"/>
        <w:numPr>
          <w:ilvl w:val="0"/>
          <w:numId w:val="1"/>
        </w:numPr>
        <w:framePr w:w="9811" w:h="5755" w:hRule="exact" w:wrap="none" w:vAnchor="page" w:hAnchor="page" w:x="1274" w:y="6962"/>
        <w:tabs>
          <w:tab w:leader="none" w:pos="9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20"/>
      </w:pPr>
      <w:r>
        <w:rPr>
          <w:rStyle w:val="CharStyle14"/>
        </w:rPr>
        <w:t>Утвердить прилагаемый Порядок организации и осуществления</w:t>
        <w:br/>
        <w:t>деятельности специальных учебно-воспитательных учреждений открытого</w:t>
        <w:br/>
        <w:t>и закрытого типа.</w:t>
      </w:r>
    </w:p>
    <w:p>
      <w:pPr>
        <w:pStyle w:val="Style12"/>
        <w:numPr>
          <w:ilvl w:val="0"/>
          <w:numId w:val="1"/>
        </w:numPr>
        <w:framePr w:w="9811" w:h="5755" w:hRule="exact" w:wrap="none" w:vAnchor="page" w:hAnchor="page" w:x="1274" w:y="6962"/>
        <w:tabs>
          <w:tab w:leader="none" w:pos="10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67" w:line="260" w:lineRule="exact"/>
        <w:ind w:left="0" w:right="0" w:firstLine="720"/>
      </w:pPr>
      <w:r>
        <w:rPr>
          <w:rStyle w:val="CharStyle14"/>
        </w:rPr>
        <w:t>Настоящий приказ вступает в силу с 1 января 2020 года.</w:t>
      </w:r>
    </w:p>
    <w:p>
      <w:pPr>
        <w:pStyle w:val="Style12"/>
        <w:framePr w:w="9811" w:h="5755" w:hRule="exact" w:wrap="none" w:vAnchor="page" w:hAnchor="page" w:x="1274" w:y="696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Министр</w:t>
      </w:r>
    </w:p>
    <w:p>
      <w:pPr>
        <w:framePr w:wrap="none" w:vAnchor="page" w:hAnchor="page" w:x="5493" w:y="11829"/>
        <w:widowControl w:val="0"/>
        <w:rPr>
          <w:sz w:val="2"/>
          <w:szCs w:val="2"/>
        </w:rPr>
      </w:pPr>
      <w:r>
        <w:pict>
          <v:shape id="_x0000_s1029" type="#_x0000_t75" style="width:275pt;height:56pt;">
            <v:imagedata r:id="rId11" r:href="rId12"/>
          </v:shape>
        </w:pict>
      </w:r>
    </w:p>
    <w:p>
      <w:pPr>
        <w:pStyle w:val="Style15"/>
        <w:framePr w:wrap="none" w:vAnchor="page" w:hAnchor="page" w:x="1274" w:y="1569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17"/>
        </w:rPr>
        <w:t>Об утверждении Порядка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rap="none" w:vAnchor="page" w:hAnchor="page" w:x="769" w:y="13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24"/>
          <w:b/>
          <w:bCs/>
        </w:rPr>
        <w:t>г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left"/>
        <w:spacing w:before="0" w:after="255" w:line="260" w:lineRule="exact"/>
        <w:ind w:left="6840" w:right="0" w:firstLine="0"/>
      </w:pPr>
      <w:r>
        <w:rPr>
          <w:rStyle w:val="CharStyle14"/>
        </w:rPr>
        <w:t>Приложение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6840" w:right="0" w:firstLine="0"/>
      </w:pPr>
      <w:r>
        <w:rPr>
          <w:rStyle w:val="CharStyle14"/>
        </w:rPr>
        <w:t>УТВЕРЖДЕН</w:t>
      </w:r>
    </w:p>
    <w:p>
      <w:pPr>
        <w:pStyle w:val="Style12"/>
        <w:framePr w:w="9864" w:h="10717" w:hRule="exact" w:wrap="none" w:vAnchor="page" w:hAnchor="page" w:x="1264" w:y="1316"/>
        <w:tabs>
          <w:tab w:leader="none" w:pos="75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84" w:line="312" w:lineRule="exact"/>
        <w:ind w:left="5440" w:right="0" w:firstLine="0"/>
      </w:pPr>
      <w:r>
        <w:rPr>
          <w:rStyle w:val="CharStyle14"/>
        </w:rPr>
        <w:t>приказом Министерства просвещения Российской Федерации от « //»</w:t>
        <w:tab/>
        <w:t>2019 г. №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center"/>
        <w:spacing w:before="0" w:after="0" w:line="307" w:lineRule="exact"/>
        <w:ind w:left="0" w:right="40" w:firstLine="0"/>
      </w:pPr>
      <w:r>
        <w:rPr>
          <w:rStyle w:val="CharStyle14"/>
        </w:rPr>
        <w:t>ПОРЯДОК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center"/>
        <w:spacing w:before="0" w:after="278" w:line="307" w:lineRule="exact"/>
        <w:ind w:left="0" w:right="40" w:firstLine="0"/>
      </w:pPr>
      <w:r>
        <w:rPr>
          <w:rStyle w:val="CharStyle14"/>
        </w:rPr>
        <w:t>организации и осуществления деятельности специальных</w:t>
        <w:br/>
        <w:t>учебно-воспитательных учреждений открытого и закрытого типа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center"/>
        <w:spacing w:before="0" w:after="147" w:line="260" w:lineRule="exact"/>
        <w:ind w:left="0" w:right="40" w:firstLine="0"/>
      </w:pPr>
      <w:r>
        <w:rPr>
          <w:rStyle w:val="CharStyle14"/>
        </w:rPr>
        <w:t>I. Общие положения</w:t>
      </w:r>
    </w:p>
    <w:p>
      <w:pPr>
        <w:pStyle w:val="Style12"/>
        <w:numPr>
          <w:ilvl w:val="0"/>
          <w:numId w:val="3"/>
        </w:numPr>
        <w:framePr w:w="9864" w:h="10717" w:hRule="exact" w:wrap="none" w:vAnchor="page" w:hAnchor="page" w:x="1264" w:y="1316"/>
        <w:tabs>
          <w:tab w:leader="none" w:pos="10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Настоящий Порядок регулирует правила организации и осуществления деятельности специальных учебно-воспитательных учреждений открытого и закрытого типа (далее - специальные учебно-воспитательные учреждения).</w:t>
      </w:r>
    </w:p>
    <w:p>
      <w:pPr>
        <w:pStyle w:val="Style12"/>
        <w:numPr>
          <w:ilvl w:val="0"/>
          <w:numId w:val="3"/>
        </w:numPr>
        <w:framePr w:w="9864" w:h="10717" w:hRule="exact" w:wrap="none" w:vAnchor="page" w:hAnchor="page" w:x="1264" w:y="1316"/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66" w:lineRule="exact"/>
        <w:ind w:left="740" w:right="0" w:firstLine="0"/>
      </w:pPr>
      <w:r>
        <w:rPr>
          <w:rStyle w:val="CharStyle14"/>
        </w:rPr>
        <w:t>Специальные учебно-воспитательные учреждения призваны обеспечить: создание условий воспитания и обучения для обучающихся в специальных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0"/>
      </w:pPr>
      <w:r>
        <w:rPr>
          <w:rStyle w:val="CharStyle14"/>
        </w:rPr>
        <w:t>учебно-воспитательных учреждениях (далее - обучающиеся), включая условия для получения несовершеннолетними начального общего, основного общего, среднего общего, среднего профессионального образования в соответствии с федеральными государственными образовательными стандартами, дополнительного образования и профессионального обучения, а также специальный педагогический подход;</w:t>
      </w:r>
    </w:p>
    <w:p>
      <w:pPr>
        <w:pStyle w:val="Style12"/>
        <w:framePr w:w="9864" w:h="10717" w:hRule="exact" w:wrap="none" w:vAnchor="page" w:hAnchor="page" w:x="1264" w:y="131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психолого-педагогическую, медицинскую и социальную помощь, а также реабилитацию обучающихся, включая коррекцию поведения и адаптацию в обществе, защиту их прав и законных интересов, создание необходимых условий для охраны и укрепления здоровья обучающихся</w:t>
      </w:r>
      <w:r>
        <w:rPr>
          <w:rStyle w:val="CharStyle14"/>
          <w:vertAlign w:val="superscript"/>
        </w:rPr>
        <w:t>1</w:t>
      </w:r>
      <w:r>
        <w:rPr>
          <w:rStyle w:val="CharStyle14"/>
        </w:rPr>
        <w:t>;</w:t>
      </w:r>
    </w:p>
    <w:p>
      <w:pPr>
        <w:pStyle w:val="Style26"/>
        <w:framePr w:w="9835" w:h="2712" w:hRule="exact" w:wrap="none" w:vAnchor="page" w:hAnchor="page" w:x="1264" w:y="1268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  <w:vertAlign w:val="superscript"/>
        </w:rPr>
        <w:t>1</w:t>
      </w:r>
      <w:r>
        <w:rPr>
          <w:rStyle w:val="CharStyle28"/>
        </w:rPr>
        <w:t xml:space="preserve"> Пункт 15 части 3 статьи 28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</w:t>
      </w:r>
      <w:r>
        <w:rPr>
          <w:rStyle w:val="CharStyle29"/>
        </w:rPr>
        <w:t xml:space="preserve">зо, </w:t>
      </w:r>
      <w:r>
        <w:rPr>
          <w:rStyle w:val="CharStyle28"/>
        </w:rPr>
        <w:t>ст. 4036; № 48, ст. 6165; 2014, № 6, ст. 562, ст. 566; № 19, ст. 2289; № 22, ст. 2769; № 23, ст. 2930, ст. 2933; № 26, ст. 3388; № 30, ст. 4217, ст. 4257, ст. 4263; 2015, № 1, ст. 42, ст. 53, ст. 72; № 14, ст. 2008; № 18, ст. 2625; № 27, ст. 3951, ст. 3989; № 29, ст. 4339, ст. 4364; № 51, ст. 7241; 2016, № 1, ст. 8, ст. 9, ст. 24, ст. 72, ст. 78; № Ю, ст. 1320; № 23, ст. 3289, ст. 3290; № 27, ст. 4160, ст. 4219, ст. 4223, ст. 4238, ст. 4239, ст. 4245, ст. 4246, ст. 4292; 2017, № 18, ст. 2670; № 31, ст. 4765; № 50, ст. 7563; 2018, № 1, ст. 57; №9, ст. 1282; № 11, ст. 1591; №27, ст. 3945, ст. 3953; №32, ст. 5110, ст. 5122, ст. 5130; № 53, ст. 8423; 2019, № 10, ст. 887; № 18, ст. 2209) (далее - Федеральный закон № 273-ФЗ).</w:t>
      </w:r>
    </w:p>
    <w:p>
      <w:pPr>
        <w:pStyle w:val="Style30"/>
        <w:framePr w:wrap="none" w:vAnchor="page" w:hAnchor="page" w:x="1269" w:y="1570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3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41" w:y="79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2</w:t>
      </w:r>
    </w:p>
    <w:p>
      <w:pPr>
        <w:pStyle w:val="Style12"/>
        <w:framePr w:w="9893" w:h="11718" w:hRule="exact" w:wrap="none" w:vAnchor="page" w:hAnchor="page" w:x="1249" w:y="1195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психолого-педагогическое сопровождение реализации образовательных программ начального общего, основного общего, среднего общего образования, среднего профессионального образования, основных программ профессионального обучения, дополнительных образовательных программ, включая инклюзивное образование обучающихся с ограниченными возможностями здоровья, испытывающих трудности в освоении основных образовательных программ, развитии и социальной адаптации;</w:t>
      </w:r>
    </w:p>
    <w:p>
      <w:pPr>
        <w:pStyle w:val="Style12"/>
        <w:framePr w:w="9893" w:h="11718" w:hRule="exact" w:wrap="none" w:vAnchor="page" w:hAnchor="page" w:x="1249" w:y="1195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40"/>
      </w:pPr>
      <w:r>
        <w:rPr>
          <w:rStyle w:val="CharStyle14"/>
        </w:rPr>
        <w:t>реализацию программ и методик, направленных на формирование законопослушного поведения обучающихся;</w:t>
      </w:r>
    </w:p>
    <w:p>
      <w:pPr>
        <w:pStyle w:val="Style12"/>
        <w:framePr w:w="9893" w:h="11718" w:hRule="exact" w:wrap="none" w:vAnchor="page" w:hAnchor="page" w:x="1249" w:y="1195"/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40"/>
      </w:pPr>
      <w:r>
        <w:rPr>
          <w:rStyle w:val="CharStyle14"/>
        </w:rPr>
        <w:t>организацию отдыха и проведение развивающих и оздоровительных мероприятий для обучающихся в каникулярное время.</w:t>
      </w:r>
    </w:p>
    <w:p>
      <w:pPr>
        <w:pStyle w:val="Style12"/>
        <w:numPr>
          <w:ilvl w:val="0"/>
          <w:numId w:val="3"/>
        </w:numPr>
        <w:framePr w:w="9893" w:h="11718" w:hRule="exact" w:wrap="none" w:vAnchor="page" w:hAnchor="page" w:x="1249" w:y="1195"/>
        <w:tabs>
          <w:tab w:leader="none" w:pos="9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В своей деятельности специальные учебно-воспитательные учреждения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иными нормативными правовыми актами Российской Федерации, законами и нормативными правовыми актами субъектов Российской Федерации, настоящим Порядком, разработанными на его основе уставами и локальными нормативными актами учреждений.</w:t>
      </w:r>
    </w:p>
    <w:p>
      <w:pPr>
        <w:pStyle w:val="Style12"/>
        <w:numPr>
          <w:ilvl w:val="0"/>
          <w:numId w:val="3"/>
        </w:numPr>
        <w:framePr w:w="9893" w:h="11718" w:hRule="exact" w:wrap="none" w:vAnchor="page" w:hAnchor="page" w:x="1249" w:y="1195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Специальные учебно-воспитательные учреждения подразделяются на специальные учебно-воспитательные учреждения открытого типа (далее — учреждения открытого типа) и специальные учебно-воспитательные учреждения закрытого типа (далее - учреждения закрытого типа)</w:t>
      </w:r>
      <w:r>
        <w:rPr>
          <w:rStyle w:val="CharStyle14"/>
          <w:vertAlign w:val="superscript"/>
        </w:rPr>
        <w:t>2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93" w:h="11718" w:hRule="exact" w:wrap="none" w:vAnchor="page" w:hAnchor="page" w:x="1249" w:y="1195"/>
        <w:tabs>
          <w:tab w:leader="none" w:pos="9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40"/>
      </w:pPr>
      <w:r>
        <w:rPr>
          <w:rStyle w:val="CharStyle14"/>
        </w:rPr>
        <w:t>Специальные учебно-воспитательные учреждения принимают участие в международном сотрудничестве в сфере образования в соответствии с законодательством Российской Федерации</w:t>
      </w:r>
      <w:r>
        <w:rPr>
          <w:rStyle w:val="CharStyle14"/>
          <w:vertAlign w:val="superscript"/>
        </w:rPr>
        <w:t>3</w:t>
      </w:r>
      <w:r>
        <w:rPr>
          <w:rStyle w:val="CharStyle14"/>
        </w:rPr>
        <w:t>.</w:t>
      </w:r>
    </w:p>
    <w:p>
      <w:pPr>
        <w:pStyle w:val="Style36"/>
        <w:framePr w:w="9835" w:h="199" w:hRule="exact" w:wrap="none" w:vAnchor="page" w:hAnchor="page" w:x="1249" w:y="13440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38"/>
        </w:rPr>
        <w:t>2</w:t>
      </w:r>
    </w:p>
    <w:p>
      <w:pPr>
        <w:pStyle w:val="Style26"/>
        <w:framePr w:w="9835" w:h="1529" w:hRule="exact" w:wrap="none" w:vAnchor="page" w:hAnchor="page" w:x="1249" w:y="13576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180"/>
      </w:pPr>
      <w:r>
        <w:rPr>
          <w:rStyle w:val="CharStyle28"/>
        </w:rPr>
        <w:t xml:space="preserve">Статья 15 Федерального закона от 24 июня 1999 г. № 120-ФЗ «Об основах системы профилактики безнадзорности и правонарушений несовершеннолетних» (Собрание законодательства Российской Федерации, 1999, № 26, ст. 3177; 2003, № 28, ст. 2880; 2004, № 35, ст. 3607; 2007, № 49, ст. 6070; 2008, № 30, ст. 3616; 2011, № </w:t>
      </w:r>
      <w:r>
        <w:rPr>
          <w:rStyle w:val="CharStyle39"/>
        </w:rPr>
        <w:t>1</w:t>
      </w:r>
      <w:r>
        <w:rPr>
          <w:rStyle w:val="CharStyle28"/>
        </w:rPr>
        <w:t xml:space="preserve">, </w:t>
      </w:r>
      <w:r>
        <w:rPr>
          <w:rStyle w:val="CharStyle28"/>
          <w:vertAlign w:val="subscript"/>
        </w:rPr>
        <w:t>ст</w:t>
      </w:r>
      <w:r>
        <w:rPr>
          <w:rStyle w:val="CharStyle28"/>
        </w:rPr>
        <w:t xml:space="preserve">. </w:t>
      </w:r>
      <w:r>
        <w:rPr>
          <w:rStyle w:val="CharStyle39"/>
        </w:rPr>
        <w:t>39</w:t>
      </w:r>
      <w:r>
        <w:rPr>
          <w:rStyle w:val="CharStyle28"/>
          <w:vertAlign w:val="subscript"/>
        </w:rPr>
        <w:t>;</w:t>
      </w:r>
      <w:r>
        <w:rPr>
          <w:rStyle w:val="CharStyle28"/>
        </w:rPr>
        <w:t xml:space="preserve"> 2012, № 53, ст. 7644; 2013, № 27, ст. 3477; № 48, ст. 6165; 2018, №27, ст. 3953) (далее - Федеральный закон № 120-ФЗ), часть 9 статьи 22 Федерального закона № 273-ФЗ.</w:t>
      </w:r>
    </w:p>
    <w:p>
      <w:pPr>
        <w:pStyle w:val="Style33"/>
        <w:framePr w:w="9835" w:h="310" w:hRule="exact" w:wrap="none" w:vAnchor="page" w:hAnchor="page" w:x="1249" w:y="15098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5"/>
          <w:vertAlign w:val="superscript"/>
        </w:rPr>
        <w:t>3</w:t>
      </w:r>
      <w:r>
        <w:rPr>
          <w:rStyle w:val="CharStyle35"/>
        </w:rPr>
        <w:t xml:space="preserve"> Часть 3 статьи 105 Федерального закона № 273-ФЗ.</w:t>
      </w:r>
    </w:p>
    <w:p>
      <w:pPr>
        <w:pStyle w:val="Style40"/>
        <w:framePr w:wrap="none" w:vAnchor="page" w:hAnchor="page" w:x="1249" w:y="157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3"/>
        <w:framePr w:wrap="none" w:vAnchor="page" w:hAnchor="page" w:x="6162" w:y="47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45"/>
        </w:rPr>
        <w:t>3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center"/>
        <w:spacing w:before="0" w:after="125" w:line="312" w:lineRule="exact"/>
        <w:ind w:left="0" w:right="20" w:firstLine="0"/>
      </w:pPr>
      <w:r>
        <w:rPr>
          <w:rStyle w:val="CharStyle14"/>
        </w:rPr>
        <w:t>II. Организация деятельности</w:t>
        <w:br/>
        <w:t>специальных учебно-воспитательных учреждений</w:t>
      </w:r>
    </w:p>
    <w:p>
      <w:pPr>
        <w:pStyle w:val="Style12"/>
        <w:numPr>
          <w:ilvl w:val="0"/>
          <w:numId w:val="3"/>
        </w:numPr>
        <w:framePr w:w="9907" w:h="14120" w:hRule="exact" w:wrap="none" w:vAnchor="page" w:hAnchor="page" w:x="1242" w:y="990"/>
        <w:tabs>
          <w:tab w:leader="none" w:pos="10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40"/>
      </w:pPr>
      <w:r>
        <w:rPr>
          <w:rStyle w:val="CharStyle14"/>
        </w:rPr>
        <w:t xml:space="preserve">Специальные учебно-воспитательные учреждения проходят государственную аккредитацию и лицензирование в порядке, установленном Федеральным законом № 273-ФЗ и Федеральным законом от 4 мая 2011 г. № 99-ФЗ «О лицензировании отдельных видов деятельности» (Собрание законодательства Российской Федерации, 2011, № 19, ст. 2716; № 30, ст. 4590; № </w:t>
      </w:r>
      <w:r>
        <w:rPr>
          <w:rStyle w:val="CharStyle25"/>
        </w:rPr>
        <w:t>43</w:t>
      </w:r>
      <w:r>
        <w:rPr>
          <w:rStyle w:val="CharStyle14"/>
        </w:rPr>
        <w:t xml:space="preserve">, </w:t>
      </w:r>
      <w:r>
        <w:rPr>
          <w:rStyle w:val="CharStyle14"/>
          <w:vertAlign w:val="subscript"/>
        </w:rPr>
        <w:t>С</w:t>
      </w:r>
      <w:r>
        <w:rPr>
          <w:rStyle w:val="CharStyle14"/>
        </w:rPr>
        <w:t>т. 5971; 2012, № 26, ст. 3446; №31, ст. 4322; 2013, №9, ст. 874; №27, ст. 3477; 2014, №30, ст. 4256; №42, ст. 5615; 2015, № 1, ст. И; № 29, ст. 4342; № 44, ст. 6047; 2016, № 1, ст. 50, ст. 51; 2017, №31, ст. 4765; 2018, № 1, ст.35, ст. 87; №31, ст. 4838; №32, ст. 5116; №45, ст. 6841; № 53, ст. 8424; 2019, № 16, ст. 1817).</w:t>
      </w:r>
    </w:p>
    <w:p>
      <w:pPr>
        <w:pStyle w:val="Style12"/>
        <w:numPr>
          <w:ilvl w:val="0"/>
          <w:numId w:val="3"/>
        </w:numPr>
        <w:framePr w:w="9907" w:h="14120" w:hRule="exact" w:wrap="none" w:vAnchor="page" w:hAnchor="page" w:x="1242" w:y="990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40"/>
      </w:pPr>
      <w:r>
        <w:rPr>
          <w:rStyle w:val="CharStyle14"/>
        </w:rPr>
        <w:t>Специальные учебно-воспитательные учреждения создаются для обучающихся, нуждающихся в особых условиях воспитания, обучения и требующих специального педагогического подхода.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0" w:line="422" w:lineRule="exact"/>
        <w:ind w:left="0" w:right="0" w:firstLine="740"/>
      </w:pPr>
      <w:r>
        <w:rPr>
          <w:rStyle w:val="CharStyle14"/>
        </w:rPr>
        <w:t>В учреждения открытого типа могут быть направлены обучающиеся от восьми до восемнадцати лет: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191" w:line="260" w:lineRule="exact"/>
        <w:ind w:left="0" w:right="0" w:firstLine="740"/>
      </w:pPr>
      <w:r>
        <w:rPr>
          <w:rStyle w:val="CharStyle14"/>
        </w:rPr>
        <w:t>с устойчивым противоправным поведением;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158" w:line="260" w:lineRule="exact"/>
        <w:ind w:left="0" w:right="0" w:firstLine="740"/>
      </w:pPr>
      <w:r>
        <w:rPr>
          <w:rStyle w:val="CharStyle14"/>
        </w:rPr>
        <w:t>отказывающиеся посещать общеобразовательные организации;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70" w:line="260" w:lineRule="exact"/>
        <w:ind w:left="0" w:right="0" w:firstLine="740"/>
      </w:pPr>
      <w:r>
        <w:rPr>
          <w:rStyle w:val="CharStyle14"/>
        </w:rPr>
        <w:t>испытывающие трудности в социальной адаптации.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40"/>
      </w:pPr>
      <w:r>
        <w:rPr>
          <w:rStyle w:val="CharStyle14"/>
        </w:rPr>
        <w:t>В учреждения закрытого типа могут быть помещены несовершеннолетние в возрасте от одиннадцати до восемнадцати лет, если они: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40"/>
      </w:pPr>
      <w:r>
        <w:rPr>
          <w:rStyle w:val="CharStyle14"/>
        </w:rPr>
        <w:t>не подлежат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ответственность;</w:t>
      </w:r>
    </w:p>
    <w:p>
      <w:pPr>
        <w:pStyle w:val="Style12"/>
        <w:framePr w:w="9907" w:h="14120" w:hRule="exact" w:wrap="none" w:vAnchor="page" w:hAnchor="page" w:x="1242" w:y="990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40"/>
      </w:pPr>
      <w:r>
        <w:rPr>
          <w:rStyle w:val="CharStyle14"/>
        </w:rPr>
        <w:t xml:space="preserve">достигли возраста, предусмотренного частями первой или второй статьи </w:t>
      </w:r>
      <w:r>
        <w:rPr>
          <w:rStyle w:val="CharStyle25"/>
        </w:rPr>
        <w:t xml:space="preserve">20 </w:t>
      </w:r>
      <w:r>
        <w:rPr>
          <w:rStyle w:val="CharStyle14"/>
        </w:rPr>
        <w:t xml:space="preserve">Уголовного кодекса Российской Федерации (Собрание законодательства Российской Федерации, 1996, № 25, ст. 2954; 2016, № 28, ст. 4559), и не подлежат уголовной ответственности в связи с тем, что вследствие отставания в психическом развитии, не связанного с </w:t>
      </w:r>
      <w:r>
        <w:rPr>
          <w:rStyle w:val="CharStyle46"/>
        </w:rPr>
        <w:t xml:space="preserve">психическим расстройством, во время совершения общественно </w:t>
      </w:r>
      <w:r>
        <w:rPr>
          <w:rStyle w:val="CharStyle14"/>
        </w:rPr>
        <w:t>опасного деяния не могли в полной мере осознавать фактический характер и общественную опасность своих действий (бездействия) либо руководить ими;</w:t>
      </w:r>
    </w:p>
    <w:p>
      <w:pPr>
        <w:pStyle w:val="Style40"/>
        <w:framePr w:wrap="none" w:vAnchor="page" w:hAnchor="page" w:x="1237" w:y="1539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52" w:y="83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4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40"/>
      </w:pPr>
      <w:r>
        <w:rPr>
          <w:rStyle w:val="CharStyle14"/>
        </w:rPr>
        <w:t>осуждены за совершение преступления средней тяжести или тяжкого преступления и освобождены судом от наказания в порядке, предусмотренном частью второй статьи 92 Уголовного кодекса Российской Федерации (Собрание законодательства Российской Федерации, 1996, № 25, ст. 2954; 2003, № 27, ст. 3477; № 28, ст. 2880; № 50, ст. 4848; 2011, № 1, ст. 39; 2016, № 28, ст. 4559).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40"/>
      </w:pPr>
      <w:r>
        <w:rPr>
          <w:rStyle w:val="CharStyle14"/>
        </w:rPr>
        <w:t>Для мальчиков и девочек создаются отдельные специальные учебно</w:t>
        <w:t>воспитательные учреждения. При наличии условий раздельного проживания мальчиков и девочек возможно создание специальных учебно-воспитательных учреждений с их совместным содержанием и обучением.</w:t>
      </w:r>
    </w:p>
    <w:p>
      <w:pPr>
        <w:pStyle w:val="Style12"/>
        <w:numPr>
          <w:ilvl w:val="0"/>
          <w:numId w:val="3"/>
        </w:numPr>
        <w:framePr w:w="9898" w:h="13511" w:hRule="exact" w:wrap="none" w:vAnchor="page" w:hAnchor="page" w:x="1256" w:y="1243"/>
        <w:tabs>
          <w:tab w:leader="none" w:pos="9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740"/>
      </w:pPr>
      <w:r>
        <w:rPr>
          <w:rStyle w:val="CharStyle14"/>
        </w:rPr>
        <w:t>В специальных учебно-воспитательных учреждениях создается режимная (вспомогательная) служба, обеспечивающая специальные условия содержания обучающихся, порядок деятельности которой определяется учреждением. Специальные условия содержания обучающихся предусматривают: личную безопасность обучающихся и их максимальную защищенность от негативного влияния;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740"/>
      </w:pPr>
      <w:r>
        <w:rPr>
          <w:rStyle w:val="CharStyle14"/>
        </w:rPr>
        <w:t>охрану территории специальных учебно-воспитательных учреждений; ограничение свободного входа на территорию специальных учебно</w:t>
        <w:t>воспитательных учреждений посторонних лиц;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0" w:right="0" w:firstLine="740"/>
      </w:pPr>
      <w:r>
        <w:rPr>
          <w:rStyle w:val="CharStyle14"/>
        </w:rPr>
        <w:t>круглосуточное наблюдение и контроль за обучающимися, в том числе во время, отведенное для сна;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40"/>
      </w:pPr>
      <w:r>
        <w:rPr>
          <w:rStyle w:val="CharStyle14"/>
        </w:rPr>
        <w:t>ограничение в пользовании средствами сотовой (мобильной) связи, в том числе в доступе к информационно-телекоммуникационной сети «Интернет», не приводящее к ограничению либо лишению контактов обучающихся с родителями (законными представителями).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40"/>
      </w:pPr>
      <w:r>
        <w:rPr>
          <w:rStyle w:val="CharStyle14"/>
        </w:rPr>
        <w:t>Число работников режимной (вспомогательной) службы устанавливается для обеспечения специальных условий содержания в зависимости от количества обучающихся, охраняемых объектов на территории специальных учебно-воспитательных учреждений, планировки помещений, размеров территории.</w:t>
      </w:r>
    </w:p>
    <w:p>
      <w:pPr>
        <w:pStyle w:val="Style12"/>
        <w:framePr w:w="9898" w:h="13511" w:hRule="exact" w:wrap="none" w:vAnchor="page" w:hAnchor="page" w:x="1256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0" w:right="0" w:firstLine="740"/>
      </w:pPr>
      <w:r>
        <w:rPr>
          <w:rStyle w:val="CharStyle14"/>
        </w:rPr>
        <w:t>Специальные условия содержания в учреждениях закрытого типа в соответствии с Федеральным законом № 120-ФЗ</w:t>
      </w:r>
      <w:r>
        <w:rPr>
          <w:rStyle w:val="CharStyle25"/>
          <w:vertAlign w:val="superscript"/>
        </w:rPr>
        <w:t>4</w:t>
      </w:r>
      <w:r>
        <w:rPr>
          <w:rStyle w:val="CharStyle14"/>
        </w:rPr>
        <w:t xml:space="preserve"> также предусматривают:</w:t>
      </w:r>
    </w:p>
    <w:p>
      <w:pPr>
        <w:pStyle w:val="Style33"/>
        <w:framePr w:w="9898" w:h="336" w:hRule="exact" w:wrap="none" w:vAnchor="page" w:hAnchor="page" w:x="1256" w:y="150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  <w:vertAlign w:val="superscript"/>
        </w:rPr>
        <w:t>4</w:t>
      </w:r>
      <w:r>
        <w:rPr>
          <w:rStyle w:val="CharStyle35"/>
        </w:rPr>
        <w:t xml:space="preserve"> Пункт 8.1, подпункт 1 пункта 9, подпункт 1 пункта 10 статьи 15 Федерального закона № 120-ФЗ.</w:t>
      </w:r>
    </w:p>
    <w:p>
      <w:pPr>
        <w:pStyle w:val="Style40"/>
        <w:framePr w:wrap="none" w:vAnchor="page" w:hAnchor="page" w:x="1261" w:y="1573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07" w:y="4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5</w:t>
      </w:r>
    </w:p>
    <w:p>
      <w:pPr>
        <w:pStyle w:val="Style12"/>
        <w:framePr w:w="9854" w:h="13132" w:hRule="exact" w:wrap="none" w:vAnchor="page" w:hAnchor="page" w:x="1278" w:y="896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00"/>
      </w:pPr>
      <w:r>
        <w:rPr>
          <w:rStyle w:val="CharStyle14"/>
        </w:rPr>
        <w:t>изоляцию обучающихся, исключающую возможность их ухода по собственному желанию с территории учреждения закрытого типа;</w:t>
      </w:r>
    </w:p>
    <w:p>
      <w:pPr>
        <w:pStyle w:val="Style12"/>
        <w:framePr w:w="9854" w:h="13132" w:hRule="exact" w:wrap="none" w:vAnchor="page" w:hAnchor="page" w:x="1278" w:y="896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00"/>
      </w:pPr>
      <w:r>
        <w:rPr>
          <w:rStyle w:val="CharStyle14"/>
        </w:rPr>
        <w:t>проведение личного осмотра обучающихся, осмотра их вещей, получаемых и отправляемых ими писем, посылок или иных почтовых сообщений, территории учреждения закрытого типа, спальных, бытовых, других помещений и находящегося в них имущества в целях выявления и изъятия предметов, запрещенных к хранению. Исключение составляет переписка обучающихся с органами, осуществляющими контроль за деятельностью учреждений закрытого типа, судом, прокуратурой, Уполномоченным по правам человека в Российской Федерации, Уполномоченным при Президенте Российской Федерации по правам ребенка, Уполномоченным по правам человека в субъекте Российской Федерации, уполномоченным по правам ребенка в субъекте Российской Федерации, общественной наблюдательной комиссией, образованной в соответствии с законодательством Российской Федерации</w:t>
      </w:r>
      <w:r>
        <w:rPr>
          <w:rStyle w:val="CharStyle14"/>
          <w:vertAlign w:val="superscript"/>
        </w:rPr>
        <w:t>5</w:t>
      </w:r>
      <w:r>
        <w:rPr>
          <w:rStyle w:val="CharStyle14"/>
        </w:rPr>
        <w:t>. Корреспонденция обучающихся, адресованная указанным органам и должностным лицам, не позднее одних суток (за исключением выходных и праздничных дней) направляется по принадлежности.</w:t>
      </w:r>
    </w:p>
    <w:p>
      <w:pPr>
        <w:pStyle w:val="Style12"/>
        <w:framePr w:w="9854" w:h="13132" w:hRule="exact" w:wrap="none" w:vAnchor="page" w:hAnchor="page" w:x="1278" w:y="896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00"/>
      </w:pPr>
      <w:r>
        <w:rPr>
          <w:rStyle w:val="CharStyle14"/>
        </w:rPr>
        <w:t>Переписка обучающегося с адвокатом или иным лицом, оказывающим юридическую помощь на законных основаниях, цензуре не подлежит, за исключением случаев, когда администрация учреждения закрытого типа располагает достоверными данными о том, что содержащиеся в переписке сведения направлены на инициирование, планирование или организацию преступления либо вовлечение в его совершение других лиц. В этих случаях контроль почтовых, телеграфных или иных сообщений осуществляется по мотивированному решению администрации учреждения закрытого типа. Копия такого решения направляется прокурору, осуществляющему надзор за соблюдением законов соответствующим учреждением закрытого типа.</w:t>
      </w:r>
    </w:p>
    <w:p>
      <w:pPr>
        <w:pStyle w:val="Style12"/>
        <w:framePr w:w="9854" w:h="13132" w:hRule="exact" w:wrap="none" w:vAnchor="page" w:hAnchor="page" w:x="1278" w:y="896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00"/>
      </w:pPr>
      <w:r>
        <w:rPr>
          <w:rStyle w:val="CharStyle14"/>
        </w:rPr>
        <w:t>Предметы, запрещенные к хранению, определяются специальным учебно</w:t>
        <w:t>воспитательным учреждением</w:t>
      </w:r>
      <w:r>
        <w:rPr>
          <w:rStyle w:val="CharStyle14"/>
          <w:vertAlign w:val="superscript"/>
        </w:rPr>
        <w:t>6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54" w:h="13132" w:hRule="exact" w:wrap="none" w:vAnchor="page" w:hAnchor="page" w:x="1278" w:y="896"/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00"/>
      </w:pPr>
      <w:r>
        <w:rPr>
          <w:rStyle w:val="CharStyle14"/>
        </w:rPr>
        <w:t>В специальных учебно-воспитательных учреждениях организуется</w:t>
      </w:r>
    </w:p>
    <w:p>
      <w:pPr>
        <w:pStyle w:val="Style26"/>
        <w:framePr w:w="9854" w:h="265" w:hRule="exact" w:wrap="none" w:vAnchor="page" w:hAnchor="page" w:x="1278" w:y="1455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5</w:t>
      </w:r>
      <w:r>
        <w:rPr>
          <w:rStyle w:val="CharStyle28"/>
        </w:rPr>
        <w:tab/>
        <w:t>Абзац первый пункта 8.1 статьи 15 Федерального закона № 120-ФЗ.</w:t>
      </w:r>
    </w:p>
    <w:p>
      <w:pPr>
        <w:pStyle w:val="Style26"/>
        <w:framePr w:w="9854" w:h="302" w:hRule="exact" w:wrap="none" w:vAnchor="page" w:hAnchor="page" w:x="1278" w:y="14807"/>
        <w:tabs>
          <w:tab w:leader="none" w:pos="130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6</w:t>
      </w:r>
      <w:r>
        <w:rPr>
          <w:rStyle w:val="CharStyle28"/>
        </w:rPr>
        <w:tab/>
        <w:t>Пункт 1 части 3 статьи 28 Федерального закона № 273-ФЗ.</w:t>
      </w:r>
    </w:p>
    <w:p>
      <w:pPr>
        <w:pStyle w:val="Style40"/>
        <w:framePr w:wrap="none" w:vAnchor="page" w:hAnchor="page" w:x="1273" w:y="1543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200" w:y="83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6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rStyle w:val="CharStyle14"/>
        </w:rPr>
        <w:t>психолого-медико-педагогическая комиссия (далее — комиссия учреждения)</w:t>
      </w:r>
      <w:r>
        <w:rPr>
          <w:rStyle w:val="CharStyle14"/>
          <w:vertAlign w:val="superscript"/>
        </w:rPr>
        <w:t>7</w:t>
      </w:r>
      <w:r>
        <w:rPr>
          <w:rStyle w:val="CharStyle14"/>
        </w:rPr>
        <w:t>.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60"/>
      </w:pPr>
      <w:r>
        <w:rPr>
          <w:rStyle w:val="CharStyle14"/>
        </w:rPr>
        <w:t>Комиссия учреждения создается в целях проведения комплексного психолого-медико-педагогического обследования обучающихся, подготовки по результатам обследования индивидуальных программ развития и реабилитации обучающихся, а также осуществления мониторинга эффективности психолого</w:t>
        <w:t>педагогической, социальной помощи обучающимся, динамики их развития и реабилитации.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27" w:lineRule="exact"/>
        <w:ind w:left="0" w:right="0" w:firstLine="760"/>
      </w:pPr>
      <w:r>
        <w:rPr>
          <w:rStyle w:val="CharStyle14"/>
        </w:rPr>
        <w:t>Комиссией учреждения ведутся карты динамики развития и реабилитации обучающихся, в которых отражаются: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0" w:right="0" w:firstLine="760"/>
      </w:pPr>
      <w:r>
        <w:rPr>
          <w:rStyle w:val="CharStyle14"/>
        </w:rPr>
        <w:t>данные комплексного психолого-медико-педагогического обследования обучающихся;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37" w:lineRule="exact"/>
        <w:ind w:left="0" w:right="0" w:firstLine="760"/>
      </w:pPr>
      <w:r>
        <w:rPr>
          <w:rStyle w:val="CharStyle14"/>
        </w:rPr>
        <w:t>план мероприятий по оказанию обучающимся психолого-медико</w:t>
        <w:t>педагогической помощи, организации их обучения и воспитания;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27" w:lineRule="exact"/>
        <w:ind w:left="0" w:right="0" w:firstLine="760"/>
      </w:pPr>
      <w:r>
        <w:rPr>
          <w:rStyle w:val="CharStyle14"/>
        </w:rPr>
        <w:t>подтверждение, уточнение или изменение указанного плана при последующем рассмотрении его на заседаниях комиссии учреждения;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27" w:lineRule="exact"/>
        <w:ind w:left="0" w:right="0" w:firstLine="760"/>
      </w:pPr>
      <w:r>
        <w:rPr>
          <w:rStyle w:val="CharStyle14"/>
        </w:rPr>
        <w:t>рекомендации по организации индивидуальной профилактической работы с обучающимися после прекращения пребывания в специальном учебно</w:t>
        <w:t>воспитательном учреждении.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398" w:lineRule="exact"/>
        <w:ind w:left="0" w:right="0" w:firstLine="760"/>
      </w:pPr>
      <w:r>
        <w:rPr>
          <w:rStyle w:val="CharStyle14"/>
        </w:rPr>
        <w:t>Комиссия учреждения рассматривает динамику реабилитационного процесса каждые шесть месяцев.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60"/>
      </w:pPr>
      <w:r>
        <w:rPr>
          <w:rStyle w:val="CharStyle14"/>
        </w:rPr>
        <w:t>При организации работы комиссии учреждения обеспечивается соблюдение требований законодательства Российской Федерации о персональных данных.</w:t>
      </w:r>
    </w:p>
    <w:p>
      <w:pPr>
        <w:pStyle w:val="Style12"/>
        <w:numPr>
          <w:ilvl w:val="0"/>
          <w:numId w:val="3"/>
        </w:numPr>
        <w:framePr w:w="9955" w:h="13610" w:hRule="exact" w:wrap="none" w:vAnchor="page" w:hAnchor="page" w:x="1228" w:y="1250"/>
        <w:tabs>
          <w:tab w:leader="none" w:pos="1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7" w:lineRule="exact"/>
        <w:ind w:left="0" w:right="0" w:firstLine="760"/>
      </w:pPr>
      <w:r>
        <w:rPr>
          <w:rStyle w:val="CharStyle14"/>
        </w:rPr>
        <w:t>Порядок содержания, обучения и воспитания обучающихся в специальном учебно-воспитательном учреждении определяется учреждением с учетом их индивидуальных особенностей, возраста, пола, а также психического и физического состояния и должен обеспечивать: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18" w:lineRule="exact"/>
        <w:ind w:left="0" w:right="0" w:firstLine="760"/>
      </w:pPr>
      <w:r>
        <w:rPr>
          <w:rStyle w:val="CharStyle14"/>
        </w:rPr>
        <w:t>создание условий для реабилитации и развития обучающихся на основе рекомендаций комиссии учреждения;</w:t>
      </w:r>
    </w:p>
    <w:p>
      <w:pPr>
        <w:pStyle w:val="Style12"/>
        <w:framePr w:w="9955" w:h="13610" w:hRule="exact" w:wrap="none" w:vAnchor="page" w:hAnchor="page" w:x="1228" w:y="1250"/>
        <w:widowControl w:val="0"/>
        <w:keepNext w:val="0"/>
        <w:keepLines w:val="0"/>
        <w:shd w:val="clear" w:color="auto" w:fill="auto"/>
        <w:bidi w:val="0"/>
        <w:jc w:val="both"/>
        <w:spacing w:before="0" w:after="0" w:line="422" w:lineRule="exact"/>
        <w:ind w:left="0" w:right="0" w:firstLine="760"/>
      </w:pPr>
      <w:r>
        <w:rPr>
          <w:rStyle w:val="CharStyle14"/>
        </w:rPr>
        <w:t>организацию оптимального распорядка дня, представляющего собой взаимосвязанную систему образовательного и воспитательного процессов,</w:t>
      </w:r>
    </w:p>
    <w:p>
      <w:pPr>
        <w:pStyle w:val="Style33"/>
        <w:framePr w:w="9955" w:h="346" w:hRule="exact" w:wrap="none" w:vAnchor="page" w:hAnchor="page" w:x="1228" w:y="1509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  <w:vertAlign w:val="superscript"/>
        </w:rPr>
        <w:t>7</w:t>
      </w:r>
      <w:r>
        <w:rPr>
          <w:rStyle w:val="CharStyle35"/>
        </w:rPr>
        <w:t xml:space="preserve"> Абзац четвертый пункта 7 статьи 15 Федерального закона № 120-ФЗ.</w:t>
      </w:r>
    </w:p>
    <w:p>
      <w:pPr>
        <w:pStyle w:val="Style40"/>
        <w:framePr w:wrap="none" w:vAnchor="page" w:hAnchor="page" w:x="1218" w:y="1573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212" w:y="4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7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27" w:lineRule="exact"/>
        <w:ind w:left="0" w:right="0" w:firstLine="0"/>
      </w:pPr>
      <w:r>
        <w:rPr>
          <w:rStyle w:val="CharStyle14"/>
        </w:rPr>
        <w:t>в том числе оздоровление, социально значимую, общественно полезную деятельность и личное время обучающихся;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22" w:line="260" w:lineRule="exact"/>
        <w:ind w:left="0" w:right="0" w:firstLine="800"/>
      </w:pPr>
      <w:r>
        <w:rPr>
          <w:rStyle w:val="CharStyle14"/>
        </w:rPr>
        <w:t>социально-правовую помощь обучающимся.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800"/>
      </w:pPr>
      <w:r>
        <w:rPr>
          <w:rStyle w:val="CharStyle14"/>
        </w:rPr>
        <w:t>Для обучающихся с ограниченными возможностями здоровья в специальных учебно-воспитательных учреждениях создаются специальные условия для получения образования, в том числе посредством организации их инклюзивного образования, создания отдельных классов (групп).</w:t>
      </w:r>
    </w:p>
    <w:p>
      <w:pPr>
        <w:pStyle w:val="Style12"/>
        <w:numPr>
          <w:ilvl w:val="0"/>
          <w:numId w:val="3"/>
        </w:numPr>
        <w:framePr w:w="9989" w:h="13965" w:hRule="exact" w:wrap="none" w:vAnchor="page" w:hAnchor="page" w:x="1211" w:y="914"/>
        <w:tabs>
          <w:tab w:leader="none" w:pos="11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" w:line="418" w:lineRule="exact"/>
        <w:ind w:left="0" w:right="0" w:firstLine="800"/>
      </w:pPr>
      <w:r>
        <w:rPr>
          <w:rStyle w:val="CharStyle14"/>
        </w:rPr>
        <w:t>Наполняемость класса (группы) в специальных учебно-воспитательных учреждениях устанавливается:</w:t>
      </w:r>
    </w:p>
    <w:p>
      <w:pPr>
        <w:pStyle w:val="Style12"/>
        <w:framePr w:w="9989" w:h="13965" w:hRule="exact" w:wrap="none" w:vAnchor="page" w:hAnchor="page" w:x="1211" w:y="914"/>
        <w:tabs>
          <w:tab w:leader="none" w:pos="1520" w:val="left"/>
          <w:tab w:leader="none" w:pos="3083" w:val="left"/>
          <w:tab w:leader="none" w:pos="4568" w:val="left"/>
          <w:tab w:leader="none" w:pos="5379" w:val="left"/>
          <w:tab w:leader="none" w:pos="5787" w:val="left"/>
          <w:tab w:leader="none" w:pos="6190" w:val="left"/>
          <w:tab w:leader="none" w:pos="7750" w:val="left"/>
          <w:tab w:leader="none" w:pos="8360" w:val="left"/>
          <w:tab w:leader="none" w:pos="88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800"/>
      </w:pPr>
      <w:r>
        <w:rPr>
          <w:rStyle w:val="CharStyle14"/>
        </w:rPr>
        <w:t>для</w:t>
        <w:tab/>
        <w:t>учреждений</w:t>
        <w:tab/>
        <w:t>закрытого</w:t>
        <w:tab/>
        <w:t>типа</w:t>
        <w:tab/>
        <w:t>-</w:t>
        <w:tab/>
        <w:t>в</w:t>
        <w:tab/>
        <w:t>количестве</w:t>
        <w:tab/>
        <w:t>до</w:t>
        <w:tab/>
      </w:r>
      <w:r>
        <w:rPr>
          <w:rStyle w:val="CharStyle25"/>
        </w:rPr>
        <w:t>10</w:t>
      </w:r>
      <w:r>
        <w:rPr>
          <w:rStyle w:val="CharStyle14"/>
        </w:rPr>
        <w:tab/>
        <w:t>человек,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0"/>
      </w:pPr>
      <w:r>
        <w:rPr>
          <w:rStyle w:val="CharStyle14"/>
        </w:rPr>
        <w:t xml:space="preserve">для обучающихся с ограниченными возможностями здоровья - до </w:t>
      </w:r>
      <w:r>
        <w:rPr>
          <w:rStyle w:val="CharStyle25"/>
        </w:rPr>
        <w:t>7</w:t>
      </w:r>
      <w:r>
        <w:rPr>
          <w:rStyle w:val="CharStyle14"/>
        </w:rPr>
        <w:t xml:space="preserve"> человек;</w:t>
      </w:r>
    </w:p>
    <w:p>
      <w:pPr>
        <w:pStyle w:val="Style12"/>
        <w:framePr w:w="9989" w:h="13965" w:hRule="exact" w:wrap="none" w:vAnchor="page" w:hAnchor="page" w:x="1211" w:y="914"/>
        <w:tabs>
          <w:tab w:leader="none" w:pos="1520" w:val="left"/>
          <w:tab w:leader="none" w:pos="3083" w:val="left"/>
          <w:tab w:leader="none" w:pos="4568" w:val="left"/>
          <w:tab w:leader="none" w:pos="5379" w:val="left"/>
          <w:tab w:leader="none" w:pos="5790" w:val="left"/>
          <w:tab w:leader="none" w:pos="6190" w:val="left"/>
          <w:tab w:leader="none" w:pos="7763" w:val="left"/>
          <w:tab w:leader="none" w:pos="8360" w:val="left"/>
          <w:tab w:leader="none" w:pos="88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800"/>
      </w:pPr>
      <w:r>
        <w:rPr>
          <w:rStyle w:val="CharStyle14"/>
        </w:rPr>
        <w:t>для</w:t>
        <w:tab/>
        <w:t>учреждений</w:t>
        <w:tab/>
        <w:t>открытого</w:t>
        <w:tab/>
        <w:t>типа</w:t>
        <w:tab/>
        <w:t>-</w:t>
        <w:tab/>
        <w:t>в</w:t>
        <w:tab/>
        <w:t>количестве</w:t>
        <w:tab/>
        <w:t>до</w:t>
        <w:tab/>
        <w:t>15</w:t>
        <w:tab/>
        <w:t>человек,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0"/>
      </w:pPr>
      <w:r>
        <w:rPr>
          <w:rStyle w:val="CharStyle14"/>
        </w:rPr>
        <w:t xml:space="preserve">для обучающихся с ограниченными возможностями здоровья - до </w:t>
      </w:r>
      <w:r>
        <w:rPr>
          <w:rStyle w:val="CharStyle25"/>
        </w:rPr>
        <w:t>12</w:t>
      </w:r>
      <w:r>
        <w:rPr>
          <w:rStyle w:val="CharStyle14"/>
        </w:rPr>
        <w:t xml:space="preserve"> человек.</w:t>
      </w:r>
    </w:p>
    <w:p>
      <w:pPr>
        <w:pStyle w:val="Style12"/>
        <w:numPr>
          <w:ilvl w:val="0"/>
          <w:numId w:val="3"/>
        </w:numPr>
        <w:framePr w:w="9989" w:h="13965" w:hRule="exact" w:wrap="none" w:vAnchor="page" w:hAnchor="page" w:x="1211" w:y="914"/>
        <w:tabs>
          <w:tab w:leader="none" w:pos="12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800"/>
      </w:pPr>
      <w:r>
        <w:rPr>
          <w:rStyle w:val="CharStyle14"/>
        </w:rPr>
        <w:t xml:space="preserve">В штате специальных учебно-воспитательных учреждений предусматриваются должности учителя-логопеда, дефектолога (из расчета по </w:t>
      </w:r>
      <w:r>
        <w:rPr>
          <w:rStyle w:val="CharStyle25"/>
        </w:rPr>
        <w:t>1</w:t>
      </w:r>
      <w:r>
        <w:rPr>
          <w:rStyle w:val="CharStyle14"/>
        </w:rPr>
        <w:t xml:space="preserve"> штатной единице на каждые 15 обучающихся с ограниченными возможностями здоровья), педагога-психолога, социального педагога (из расчета по </w:t>
      </w:r>
      <w:r>
        <w:rPr>
          <w:rStyle w:val="CharStyle25"/>
        </w:rPr>
        <w:t>1</w:t>
      </w:r>
      <w:r>
        <w:rPr>
          <w:rStyle w:val="CharStyle14"/>
        </w:rPr>
        <w:t xml:space="preserve"> штатной единице на каждые 25 обучающихся), психотерапевта, психиатра, нарколога.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37" w:lineRule="exact"/>
        <w:ind w:left="0" w:right="0" w:firstLine="800"/>
      </w:pPr>
      <w:r>
        <w:rPr>
          <w:rStyle w:val="CharStyle14"/>
        </w:rPr>
        <w:t xml:space="preserve">На каждый класс (группу) предусматривается количество воспитателей: для учреждений с круглосуточным пребыванием - не менее </w:t>
      </w:r>
      <w:r>
        <w:rPr>
          <w:rStyle w:val="CharStyle25"/>
        </w:rPr>
        <w:t>2</w:t>
      </w:r>
      <w:r>
        <w:rPr>
          <w:rStyle w:val="CharStyle14"/>
        </w:rPr>
        <w:t xml:space="preserve">, для учреждений с дневным пребыванием - не менее </w:t>
      </w:r>
      <w:r>
        <w:rPr>
          <w:rStyle w:val="CharStyle25"/>
        </w:rPr>
        <w:t>1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989" w:h="13965" w:hRule="exact" w:wrap="none" w:vAnchor="page" w:hAnchor="page" w:x="1211" w:y="914"/>
        <w:tabs>
          <w:tab w:leader="none" w:pos="11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800"/>
      </w:pPr>
      <w:r>
        <w:rPr>
          <w:rStyle w:val="CharStyle14"/>
        </w:rPr>
        <w:t>Специальные учебно-воспитательные учреждения должны иметь необходимые для достижения уставных целей и решения уставных задач: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800"/>
      </w:pPr>
      <w:r>
        <w:rPr>
          <w:rStyle w:val="CharStyle14"/>
        </w:rPr>
        <w:t>земельные участки с расположенными на них объектами недвижимого имущества и инфраструктурными объектами, необходимыми для организации всех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22" w:line="398" w:lineRule="exact"/>
        <w:ind w:left="0" w:right="0" w:firstLine="0"/>
      </w:pPr>
      <w:r>
        <w:rPr>
          <w:rStyle w:val="CharStyle14"/>
        </w:rPr>
        <w:t>видов учебной и внеурочной деятельности для всех участников образовательных отношений;</w:t>
      </w:r>
    </w:p>
    <w:p>
      <w:pPr>
        <w:pStyle w:val="Style12"/>
        <w:framePr w:w="9989" w:h="13965" w:hRule="exact" w:wrap="none" w:vAnchor="page" w:hAnchor="page" w:x="1211" w:y="914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800"/>
      </w:pPr>
      <w:r>
        <w:rPr>
          <w:rStyle w:val="CharStyle14"/>
        </w:rPr>
        <w:t>объекты недвижимого имущества, включающие в себя в том числе: учебные кабинеты и аудитории; учебные и учебно-производственные лаборатории и мастерские; спальные и бытовые помещения (для учреждений с круглосуточным</w:t>
      </w:r>
    </w:p>
    <w:p>
      <w:pPr>
        <w:pStyle w:val="Style40"/>
        <w:framePr w:wrap="none" w:vAnchor="page" w:hAnchor="page" w:x="1201" w:y="15364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62" w:y="49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8</w:t>
      </w:r>
    </w:p>
    <w:p>
      <w:pPr>
        <w:pStyle w:val="Style12"/>
        <w:framePr w:w="9898" w:h="14081" w:hRule="exact" w:wrap="none" w:vAnchor="page" w:hAnchor="page" w:x="1256" w:y="899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0"/>
      </w:pPr>
      <w:r>
        <w:rPr>
          <w:rStyle w:val="CharStyle14"/>
        </w:rPr>
        <w:t>пребыванием), санитарные узлы с отдельными кабинами; помещения для психолого-медико-педагогических мероприятий; помещения для эмоционально</w:t>
        <w:t>психологической разгрузки обучающихся; спортивные сооружения; актовые залы; помещения медицинского назначения; информационно-библиотечные центры с рабочими зонами, оборудованными читальными залами и книгохранилищами, медиатекой; помещения для питания обучающихся, а также для хранения и приготовления пищи; помещения хозяйственного назначения;</w:t>
      </w:r>
    </w:p>
    <w:p>
      <w:pPr>
        <w:pStyle w:val="Style12"/>
        <w:framePr w:w="9898" w:h="14081" w:hRule="exact" w:wrap="none" w:vAnchor="page" w:hAnchor="page" w:x="1256" w:y="899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объекты движимого имущества, в том числе автотранспортные средства.</w:t>
      </w:r>
    </w:p>
    <w:p>
      <w:pPr>
        <w:pStyle w:val="Style12"/>
        <w:numPr>
          <w:ilvl w:val="0"/>
          <w:numId w:val="3"/>
        </w:numPr>
        <w:framePr w:w="9898" w:h="14081" w:hRule="exact" w:wrap="none" w:vAnchor="page" w:hAnchor="page" w:x="1256" w:y="899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40"/>
      </w:pPr>
      <w:r>
        <w:rPr>
          <w:rStyle w:val="CharStyle14"/>
        </w:rPr>
        <w:t>Медицинское обслуживание обучающихся осуществляется штатным медицинским персоналом специального учебно-воспитательного учреждения либо организациями государственной или муниципальной системы здравоохранения. Медицинский персонал указанных организаций в части своей компетенции осуществляет проведение лечебно-профилактических, реабилитационных мероприятий, соблюдение режима и качества питания обучающихся.</w:t>
      </w:r>
    </w:p>
    <w:p>
      <w:pPr>
        <w:pStyle w:val="Style12"/>
        <w:numPr>
          <w:ilvl w:val="0"/>
          <w:numId w:val="3"/>
        </w:numPr>
        <w:framePr w:w="9898" w:h="14081" w:hRule="exact" w:wrap="none" w:vAnchor="page" w:hAnchor="page" w:x="1256" w:y="899"/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40"/>
      </w:pPr>
      <w:r>
        <w:rPr>
          <w:rStyle w:val="CharStyle14"/>
        </w:rPr>
        <w:t>Психолого-педагогическую помощь обучающимся, их реабилитацию, консультирование обучающихся, их родителей (законных представителей), работников специального учебно-воспитательного учреждения осуществляют педагоги-психологи.</w:t>
      </w:r>
    </w:p>
    <w:p>
      <w:pPr>
        <w:pStyle w:val="Style12"/>
        <w:numPr>
          <w:ilvl w:val="0"/>
          <w:numId w:val="3"/>
        </w:numPr>
        <w:framePr w:w="9898" w:h="14081" w:hRule="exact" w:wrap="none" w:vAnchor="page" w:hAnchor="page" w:x="1256" w:y="899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40"/>
      </w:pPr>
      <w:r>
        <w:rPr>
          <w:rStyle w:val="CharStyle14"/>
        </w:rPr>
        <w:t>Адресную социально-педагогическую поддержку обучающихся и защиту их прав, проектирование адаптации обучающихся в новых жизненных ситуациях осуществляют социальные педагоги.</w:t>
      </w:r>
    </w:p>
    <w:p>
      <w:pPr>
        <w:pStyle w:val="Style12"/>
        <w:framePr w:w="9898" w:h="14081" w:hRule="exact" w:wrap="none" w:vAnchor="page" w:hAnchor="page" w:x="1256" w:y="899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40"/>
      </w:pPr>
      <w:r>
        <w:rPr>
          <w:rStyle w:val="CharStyle14"/>
        </w:rPr>
        <w:t>Социальный педагог обеспечивает регулярное взаимодействие с родителями (законными представителями) обучающихся, организует для них консультативную помощь.</w:t>
      </w:r>
    </w:p>
    <w:p>
      <w:pPr>
        <w:pStyle w:val="Style12"/>
        <w:numPr>
          <w:ilvl w:val="0"/>
          <w:numId w:val="3"/>
        </w:numPr>
        <w:framePr w:w="9898" w:h="14081" w:hRule="exact" w:wrap="none" w:vAnchor="page" w:hAnchor="page" w:x="1256" w:y="899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40"/>
      </w:pPr>
      <w:r>
        <w:rPr>
          <w:rStyle w:val="CharStyle14"/>
        </w:rPr>
        <w:t>Медицинские работники, педагоги-психологи и социальные педагоги специального учебно-воспитательного учреждения осуществляют просветительскую деятельность среди обучающихся, их родителей (законных представителей), работников учреждения.</w:t>
      </w:r>
    </w:p>
    <w:p>
      <w:pPr>
        <w:pStyle w:val="Style12"/>
        <w:framePr w:w="9898" w:h="14081" w:hRule="exact" w:wrap="none" w:vAnchor="page" w:hAnchor="page" w:x="1256" w:y="899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40"/>
      </w:pPr>
      <w:r>
        <w:rPr>
          <w:rStyle w:val="CharStyle14"/>
        </w:rPr>
        <w:t>Работниками указанных категорий обеспечиваются совместные мероприятия,</w:t>
      </w:r>
    </w:p>
    <w:p>
      <w:pPr>
        <w:pStyle w:val="Style30"/>
        <w:framePr w:wrap="none" w:vAnchor="page" w:hAnchor="page" w:x="1256" w:y="15484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3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60" w:y="78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9</w:t>
      </w:r>
    </w:p>
    <w:p>
      <w:pPr>
        <w:pStyle w:val="Style12"/>
        <w:framePr w:w="9893" w:h="13126" w:hRule="exact" w:wrap="none" w:vAnchor="page" w:hAnchor="page" w:x="1259" w:y="1193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0"/>
      </w:pPr>
      <w:r>
        <w:rPr>
          <w:rStyle w:val="CharStyle14"/>
        </w:rPr>
        <w:t>согласованные действия по реализации индивидуальных программ реабилитации и развития обучающихся.</w:t>
      </w:r>
    </w:p>
    <w:p>
      <w:pPr>
        <w:pStyle w:val="Style12"/>
        <w:numPr>
          <w:ilvl w:val="0"/>
          <w:numId w:val="3"/>
        </w:numPr>
        <w:framePr w:w="9893" w:h="13126" w:hRule="exact" w:wrap="none" w:vAnchor="page" w:hAnchor="page" w:x="1259" w:y="1193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60"/>
      </w:pPr>
      <w:r>
        <w:rPr>
          <w:rStyle w:val="CharStyle14"/>
        </w:rPr>
        <w:t>В специальных учебно-воспитательных учреждениях осуществляется ведение документов в части образовательной и иной деятельности, в том числе:</w:t>
      </w:r>
    </w:p>
    <w:p>
      <w:pPr>
        <w:pStyle w:val="Style12"/>
        <w:framePr w:w="9893" w:h="13126" w:hRule="exact" w:wrap="none" w:vAnchor="page" w:hAnchor="page" w:x="1259" w:y="1193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60"/>
      </w:pPr>
      <w:r>
        <w:rPr>
          <w:rStyle w:val="CharStyle14"/>
        </w:rPr>
        <w:t>медицинской карты ребенка для образовательных учреждений: указанная карта ведется на каждого обучающегося, выписка из нее выдается при прекращении пребывания в специальном учебно-воспитательном учреждении, а также по заявлению родителей (законных представителей) или обучающегося для предоставления в медицинскую организацию по месту постоянного проживания обучающегося;</w:t>
      </w:r>
    </w:p>
    <w:p>
      <w:pPr>
        <w:pStyle w:val="Style12"/>
        <w:framePr w:w="9893" w:h="13126" w:hRule="exact" w:wrap="none" w:vAnchor="page" w:hAnchor="page" w:x="1259" w:y="1193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60"/>
      </w:pPr>
      <w:r>
        <w:rPr>
          <w:rStyle w:val="CharStyle14"/>
        </w:rPr>
        <w:t>книги записей происшествий: в указанную книгу заносятся сведения о причинении обучающимися вреда здоровью, нарушениях ими правил внутреннего распорядка обучающихся, материальном ущербе, нанесенном обучающимся учреждению и его работникам;</w:t>
      </w:r>
    </w:p>
    <w:p>
      <w:pPr>
        <w:pStyle w:val="Style12"/>
        <w:framePr w:w="9893" w:h="13126" w:hRule="exact" w:wrap="none" w:vAnchor="page" w:hAnchor="page" w:x="1259" w:y="1193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60"/>
      </w:pPr>
      <w:r>
        <w:rPr>
          <w:rStyle w:val="CharStyle14"/>
        </w:rPr>
        <w:t>карты динамики развития и реабилитации обучающегося: указанная карта ведется на каждого обучающегося. При прекращении пребывания обучающегося в специальном учебно-воспитательном учреждении выписка из карты направляется в комиссию по делам несовершеннолетних и защите их прав по месту проживания обучающегося для обеспечения оказания ему помощи в бытовом устройстве, помощи по трудоустройству (с его согласия), а также осуществления иных функций по социальной реабилитации несовершеннолетнего, которые предусмотрены законодательством Российской Федерации и законодательством субъекта Российской Федерации</w:t>
      </w:r>
      <w:r>
        <w:rPr>
          <w:rStyle w:val="CharStyle14"/>
          <w:vertAlign w:val="superscript"/>
        </w:rPr>
        <w:t>8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93" w:h="13126" w:hRule="exact" w:wrap="none" w:vAnchor="page" w:hAnchor="page" w:x="1259" w:y="1193"/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60"/>
      </w:pPr>
      <w:r>
        <w:rPr>
          <w:rStyle w:val="CharStyle14"/>
        </w:rPr>
        <w:t>Специальные учебно-воспитательные учреждения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информационно</w:t>
        <w:t>телекоммуникационной сети «Интернет».</w:t>
      </w:r>
    </w:p>
    <w:p>
      <w:pPr>
        <w:pStyle w:val="Style47"/>
        <w:framePr w:w="6451" w:h="284" w:hRule="exact" w:wrap="none" w:vAnchor="page" w:hAnchor="page" w:x="1259" w:y="1495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49"/>
          <w:b w:val="0"/>
          <w:bCs w:val="0"/>
        </w:rPr>
        <w:t>8</w:t>
      </w:r>
      <w:r>
        <w:rPr>
          <w:rStyle w:val="CharStyle50"/>
          <w:b/>
          <w:bCs/>
        </w:rPr>
        <w:t xml:space="preserve"> </w:t>
      </w:r>
      <w:r>
        <w:rPr>
          <w:rStyle w:val="CharStyle51"/>
          <w:b/>
          <w:bCs/>
        </w:rPr>
        <w:t>, ,</w:t>
      </w:r>
    </w:p>
    <w:p>
      <w:pPr>
        <w:pStyle w:val="Style33"/>
        <w:framePr w:w="6451" w:h="264" w:hRule="exact" w:wrap="none" w:vAnchor="page" w:hAnchor="page" w:x="1259" w:y="1514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60" w:right="0" w:firstLine="0"/>
      </w:pPr>
      <w:r>
        <w:rPr>
          <w:rStyle w:val="CharStyle35"/>
        </w:rPr>
        <w:t>Подпункт 4 пункта 2 статьи 11 Федерального закона № 120-ФЗ.</w:t>
      </w:r>
    </w:p>
    <w:p>
      <w:pPr>
        <w:pStyle w:val="Style30"/>
        <w:framePr w:wrap="none" w:vAnchor="page" w:hAnchor="page" w:x="1254" w:y="1571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3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2"/>
        <w:framePr w:wrap="none" w:vAnchor="page" w:hAnchor="page" w:x="6156" w:y="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4"/>
        </w:rPr>
        <w:t>10</w:t>
      </w:r>
    </w:p>
    <w:p>
      <w:pPr>
        <w:pStyle w:val="Style12"/>
        <w:framePr w:w="9912" w:h="12851" w:hRule="exact" w:wrap="none" w:vAnchor="page" w:hAnchor="page" w:x="1279" w:y="110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60"/>
      </w:pPr>
      <w:r>
        <w:rPr>
          <w:rStyle w:val="CharStyle14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Style12"/>
        <w:numPr>
          <w:ilvl w:val="0"/>
          <w:numId w:val="3"/>
        </w:numPr>
        <w:framePr w:w="9912" w:h="12851" w:hRule="exact" w:wrap="none" w:vAnchor="page" w:hAnchor="page" w:x="1279" w:y="1106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60"/>
      </w:pPr>
      <w:r>
        <w:rPr>
          <w:rStyle w:val="CharStyle14"/>
        </w:rPr>
        <w:t>Специальные учебно-воспитательные учреждения самостоятельны в формировании своей структуры, если иное не установлено федеральными законами</w:t>
      </w:r>
      <w:r>
        <w:rPr>
          <w:rStyle w:val="CharStyle14"/>
          <w:vertAlign w:val="superscript"/>
        </w:rPr>
        <w:t>9</w:t>
      </w:r>
      <w:r>
        <w:rPr>
          <w:rStyle w:val="CharStyle14"/>
        </w:rPr>
        <w:t>.</w:t>
      </w:r>
    </w:p>
    <w:p>
      <w:pPr>
        <w:pStyle w:val="Style12"/>
        <w:framePr w:w="9912" w:h="12851" w:hRule="exact" w:wrap="none" w:vAnchor="page" w:hAnchor="page" w:x="1279" w:y="1106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60"/>
      </w:pPr>
      <w:r>
        <w:rPr>
          <w:rStyle w:val="CharStyle14"/>
        </w:rPr>
        <w:t>Структурные подразделения специальных учебно-воспитательных учреждений обеспечивают осуществление образовательной и иной деятельности учреждений (учебные подразделения, учебно-производственные мастерские, библиотеки, общежития (интернаты), службы комплексного сопровождения и иные структурные подразделения, определяемые учреждением).</w:t>
      </w:r>
    </w:p>
    <w:p>
      <w:pPr>
        <w:pStyle w:val="Style12"/>
        <w:framePr w:w="9912" w:h="12851" w:hRule="exact" w:wrap="none" w:vAnchor="page" w:hAnchor="page" w:x="1279" w:y="1106"/>
        <w:widowControl w:val="0"/>
        <w:keepNext w:val="0"/>
        <w:keepLines w:val="0"/>
        <w:shd w:val="clear" w:color="auto" w:fill="auto"/>
        <w:bidi w:val="0"/>
        <w:jc w:val="both"/>
        <w:spacing w:before="0" w:after="457" w:line="456" w:lineRule="exact"/>
        <w:ind w:left="0" w:right="0" w:firstLine="760"/>
      </w:pPr>
      <w:r>
        <w:rPr>
          <w:rStyle w:val="CharStyle14"/>
        </w:rPr>
        <w:t>Специальными учебно-воспитательными учреждениями могут создаваться структурные подразделения, обеспечивающие выполнение задач профилактики девиантного поведения обучающихся,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их родителям (законным представителям) при выявлении потребности для их реализации в субъектах Российской Федерации</w:t>
      </w:r>
      <w:r>
        <w:rPr>
          <w:rStyle w:val="CharStyle14"/>
          <w:vertAlign w:val="superscript"/>
        </w:rPr>
        <w:t>10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5"/>
        </w:numPr>
        <w:framePr w:w="9912" w:h="12851" w:hRule="exact" w:wrap="none" w:vAnchor="page" w:hAnchor="page" w:x="1279" w:y="1106"/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360" w:right="0" w:firstLine="0"/>
      </w:pPr>
      <w:r>
        <w:rPr>
          <w:rStyle w:val="CharStyle14"/>
        </w:rPr>
        <w:t>Порядок комплектования специальных учебно-воспитательных учреждений</w:t>
      </w:r>
    </w:p>
    <w:p>
      <w:pPr>
        <w:pStyle w:val="Style12"/>
        <w:framePr w:w="9912" w:h="12851" w:hRule="exact" w:wrap="none" w:vAnchor="page" w:hAnchor="page" w:x="1279" w:y="1106"/>
        <w:widowControl w:val="0"/>
        <w:keepNext w:val="0"/>
        <w:keepLines w:val="0"/>
        <w:shd w:val="clear" w:color="auto" w:fill="auto"/>
        <w:bidi w:val="0"/>
        <w:jc w:val="center"/>
        <w:spacing w:before="0" w:after="123" w:line="260" w:lineRule="exact"/>
        <w:ind w:left="0" w:right="20" w:firstLine="0"/>
      </w:pPr>
      <w:r>
        <w:rPr>
          <w:rStyle w:val="CharStyle14"/>
        </w:rPr>
        <w:t>и отчисления из них обучающихся</w:t>
      </w:r>
    </w:p>
    <w:p>
      <w:pPr>
        <w:pStyle w:val="Style12"/>
        <w:numPr>
          <w:ilvl w:val="0"/>
          <w:numId w:val="3"/>
        </w:numPr>
        <w:framePr w:w="9912" w:h="12851" w:hRule="exact" w:wrap="none" w:vAnchor="page" w:hAnchor="page" w:x="1279" w:y="1106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60"/>
      </w:pPr>
      <w:r>
        <w:rPr>
          <w:rStyle w:val="CharStyle14"/>
        </w:rPr>
        <w:t>Учреждения открытого типа принимают обучающихся на основании постановления комиссии по делам несовершеннолетних и защите их прав, заключения психолого-медико-педагогической комиссии и при наличии согласия родителей (законных представителей) обучающихся, а также согласия обучающихся, достигших возраста четырнадцати лет.</w:t>
      </w:r>
    </w:p>
    <w:p>
      <w:pPr>
        <w:pStyle w:val="Style12"/>
        <w:framePr w:w="9912" w:h="12851" w:hRule="exact" w:wrap="none" w:vAnchor="page" w:hAnchor="page" w:x="1279" w:y="1106"/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760"/>
      </w:pPr>
      <w:r>
        <w:rPr>
          <w:rStyle w:val="CharStyle14"/>
        </w:rPr>
        <w:t>В учреждениях закрытого типа обучающиеся содержатся на основании постановления судьи или приговора суда</w:t>
      </w:r>
      <w:r>
        <w:rPr>
          <w:rStyle w:val="CharStyle14"/>
          <w:vertAlign w:val="superscript"/>
        </w:rPr>
        <w:t>11</w:t>
      </w:r>
      <w:r>
        <w:rPr>
          <w:rStyle w:val="CharStyle14"/>
        </w:rPr>
        <w:t>.</w:t>
      </w:r>
    </w:p>
    <w:p>
      <w:pPr>
        <w:pStyle w:val="Style26"/>
        <w:framePr w:w="7517" w:h="313" w:hRule="exact" w:wrap="none" w:vAnchor="page" w:hAnchor="page" w:x="1279" w:y="14471"/>
        <w:tabs>
          <w:tab w:leader="none" w:pos="134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9</w:t>
      </w:r>
      <w:r>
        <w:rPr>
          <w:rStyle w:val="CharStyle28"/>
        </w:rPr>
        <w:tab/>
        <w:t>Часть 1 статьи 27 Федерального закона № 273-ФЗ.</w:t>
      </w:r>
    </w:p>
    <w:p>
      <w:pPr>
        <w:pStyle w:val="Style26"/>
        <w:framePr w:w="7517" w:h="284" w:hRule="exact" w:wrap="none" w:vAnchor="page" w:hAnchor="page" w:x="1279" w:y="14759"/>
        <w:tabs>
          <w:tab w:leader="none" w:pos="19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10</w:t>
      </w:r>
      <w:r>
        <w:rPr>
          <w:rStyle w:val="CharStyle28"/>
        </w:rPr>
        <w:tab/>
        <w:t>Часть 2 статьи 27 Федерального закона № 273-ФЗ.</w:t>
      </w:r>
    </w:p>
    <w:p>
      <w:pPr>
        <w:pStyle w:val="Style26"/>
        <w:framePr w:w="7517" w:h="331" w:hRule="exact" w:wrap="none" w:vAnchor="page" w:hAnchor="page" w:x="1279" w:y="15019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11</w:t>
      </w:r>
      <w:r>
        <w:rPr>
          <w:rStyle w:val="CharStyle28"/>
        </w:rPr>
        <w:tab/>
        <w:t>Подпункт 1 пункта 2 и пункт 5 статьи 15 Федерального закона № 120-ФЗ.</w:t>
      </w:r>
    </w:p>
    <w:p>
      <w:pPr>
        <w:pStyle w:val="Style40"/>
        <w:framePr w:wrap="none" w:vAnchor="page" w:hAnchor="page" w:x="1274" w:y="1564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96" w:y="7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11</w:t>
      </w:r>
    </w:p>
    <w:p>
      <w:pPr>
        <w:pStyle w:val="Style12"/>
        <w:numPr>
          <w:ilvl w:val="0"/>
          <w:numId w:val="3"/>
        </w:numPr>
        <w:framePr w:w="9830" w:h="13068" w:hRule="exact" w:wrap="none" w:vAnchor="page" w:hAnchor="page" w:x="1320" w:y="1140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Правила приема обучающихся в специальное учебно-воспитательное учреждение устанавливаются локальным нормативным актом указанного учреждения</w:t>
      </w:r>
      <w:r>
        <w:rPr>
          <w:rStyle w:val="CharStyle14"/>
          <w:vertAlign w:val="superscript"/>
        </w:rPr>
        <w:t>12 13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30" w:h="13068" w:hRule="exact" w:wrap="none" w:vAnchor="page" w:hAnchor="page" w:x="1320" w:y="1140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Администрация учреждения закрытого типа в течение 12 часов с момента прибытия обучающегося письменно информирует родителей (законных представителей) о помещении обучающегося в указанное учреждение, а при отсутствии сведений о родителях (законных представителях) уведомление направляется в течение трех суток в орган опеки и попечительства по его последнему месту жительства.</w:t>
      </w:r>
    </w:p>
    <w:p>
      <w:pPr>
        <w:pStyle w:val="Style12"/>
        <w:framePr w:w="9830" w:h="13068" w:hRule="exact" w:wrap="none" w:vAnchor="page" w:hAnchor="page" w:x="1320" w:y="114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Письменная информация о помещении обучающегося в учреждение закрытого типа направляется в течение пяти суток в образовательную организацию, из которой он выбыл, органы, осуществляющие управление в сфере образования, судебный орган, комиссии по делам несовершеннолетних и защите их прав по месту жительства обучающегося, а также по месту нахождения учреждения закрытого типа.</w:t>
      </w:r>
    </w:p>
    <w:p>
      <w:pPr>
        <w:pStyle w:val="Style12"/>
        <w:numPr>
          <w:ilvl w:val="0"/>
          <w:numId w:val="3"/>
        </w:numPr>
        <w:framePr w:w="9830" w:h="13068" w:hRule="exact" w:wrap="none" w:vAnchor="page" w:hAnchor="page" w:x="1320" w:y="1140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При поступлении обучающегося в учреждение закрытого типа его личные вещи и денежные средства изымаются администрацией указанного учреждения и принимаются на хранение в соответствии с порядком их изъятия и хранения.</w:t>
      </w:r>
    </w:p>
    <w:p>
      <w:pPr>
        <w:pStyle w:val="Style12"/>
        <w:framePr w:w="9830" w:h="13068" w:hRule="exact" w:wrap="none" w:vAnchor="page" w:hAnchor="page" w:x="1320" w:y="114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По завершении срока пребывания в учреждении закрытого типа личные вещи и денежные средства выдаются обучающемуся в соответствии с порядком их выдачи.</w:t>
      </w:r>
    </w:p>
    <w:p>
      <w:pPr>
        <w:pStyle w:val="Style12"/>
        <w:framePr w:w="9830" w:h="13068" w:hRule="exact" w:wrap="none" w:vAnchor="page" w:hAnchor="page" w:x="1320" w:y="114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Порядок изъятия, порядок хранения и порядок выдачи личных вещей и денежных средств по завершении срока пребывания обучающегося в учреждении</w:t>
      </w:r>
    </w:p>
    <w:p>
      <w:pPr>
        <w:pStyle w:val="Style55"/>
        <w:framePr w:w="9830" w:h="13068" w:hRule="exact" w:wrap="none" w:vAnchor="page" w:hAnchor="page" w:x="1320" w:y="114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080" w:right="0" w:firstLine="0"/>
      </w:pPr>
      <w:r>
        <w:rPr>
          <w:rStyle w:val="CharStyle57"/>
        </w:rPr>
        <w:t>13</w:t>
      </w:r>
    </w:p>
    <w:p>
      <w:pPr>
        <w:pStyle w:val="Style12"/>
        <w:framePr w:w="9830" w:h="13068" w:hRule="exact" w:wrap="none" w:vAnchor="page" w:hAnchor="page" w:x="1320" w:y="1140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0" w:right="0" w:firstLine="0"/>
      </w:pPr>
      <w:r>
        <w:rPr>
          <w:rStyle w:val="CharStyle14"/>
        </w:rPr>
        <w:t>закрытого типа определяются учреждением .</w:t>
      </w:r>
    </w:p>
    <w:p>
      <w:pPr>
        <w:pStyle w:val="Style12"/>
        <w:numPr>
          <w:ilvl w:val="0"/>
          <w:numId w:val="3"/>
        </w:numPr>
        <w:framePr w:w="9830" w:h="13068" w:hRule="exact" w:wrap="none" w:vAnchor="page" w:hAnchor="page" w:x="1320" w:y="1140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00"/>
      </w:pPr>
      <w:r>
        <w:rPr>
          <w:rStyle w:val="CharStyle14"/>
        </w:rPr>
        <w:t>Обучающиеся, завершившие пребывание в специальном учебно-воспитательном учреждении, имеют право продолжить обучение в той образовательной организации, где они обучались ранее. Прием обучающихся в соответствующий класс осуществляется на основании документов об их промежуточной аттестации, выданных специальным учебно-воспитательным учреждением, без дополнительной проверки знаний.</w:t>
      </w:r>
    </w:p>
    <w:p>
      <w:pPr>
        <w:pStyle w:val="Style26"/>
        <w:framePr w:w="9830" w:h="259" w:hRule="exact" w:wrap="none" w:vAnchor="page" w:hAnchor="page" w:x="1320" w:y="14798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12</w:t>
      </w:r>
      <w:r>
        <w:rPr>
          <w:rStyle w:val="CharStyle28"/>
        </w:rPr>
        <w:tab/>
        <w:t>Часть 2 статьи 30 Федерального закона № 273-ФЗ.</w:t>
      </w:r>
    </w:p>
    <w:p>
      <w:pPr>
        <w:pStyle w:val="Style26"/>
        <w:framePr w:w="9830" w:h="293" w:hRule="exact" w:wrap="none" w:vAnchor="page" w:hAnchor="page" w:x="1320" w:y="15057"/>
        <w:tabs>
          <w:tab w:leader="none" w:pos="19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13</w:t>
      </w:r>
      <w:r>
        <w:rPr>
          <w:rStyle w:val="CharStyle28"/>
        </w:rPr>
        <w:tab/>
        <w:t>Пункт 1 части 3 статьи 28 Федерального закона № 273-ФЗ.</w:t>
      </w:r>
    </w:p>
    <w:p>
      <w:pPr>
        <w:pStyle w:val="Style40"/>
        <w:framePr w:wrap="none" w:vAnchor="page" w:hAnchor="page" w:x="1344" w:y="1568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74" w:y="9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12</w:t>
      </w:r>
    </w:p>
    <w:p>
      <w:pPr>
        <w:pStyle w:val="Style12"/>
        <w:framePr w:w="9859" w:h="13297" w:hRule="exact" w:wrap="none" w:vAnchor="page" w:hAnchor="page" w:x="1288" w:y="1374"/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20"/>
      </w:pPr>
      <w:r>
        <w:rPr>
          <w:rStyle w:val="CharStyle14"/>
        </w:rPr>
        <w:t>Пребывание обучающегося в учреждении закрытого типа прекращается в день истечения установленного судом срока его пребывания в указанном учреждении</w:t>
      </w:r>
      <w:r>
        <w:rPr>
          <w:rStyle w:val="CharStyle14"/>
          <w:vertAlign w:val="superscript"/>
        </w:rPr>
        <w:t>14</w:t>
      </w:r>
      <w:r>
        <w:rPr>
          <w:rStyle w:val="CharStyle14"/>
        </w:rPr>
        <w:t>, в учреждении открытого типа - по завершении программы реабилитации на основании постановления комиссии по делам несовершеннолетних и защите их прав по месту нахождения указанного учреждения.</w:t>
      </w:r>
    </w:p>
    <w:p>
      <w:pPr>
        <w:pStyle w:val="Style12"/>
        <w:numPr>
          <w:ilvl w:val="0"/>
          <w:numId w:val="3"/>
        </w:numPr>
        <w:framePr w:w="9859" w:h="13297" w:hRule="exact" w:wrap="none" w:vAnchor="page" w:hAnchor="page" w:x="1288" w:y="137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20"/>
      </w:pPr>
      <w:r>
        <w:rPr>
          <w:rStyle w:val="CharStyle14"/>
        </w:rPr>
        <w:t>Обучающиеся после прекращения пребывания в специальном учебно-воспитательном учреждении направляются к родителям (законным представителям), не имеющие таковых обучающиеся - в соответствующие организации для детей-сирот и детей, оставшихся без попечения родителей.</w:t>
      </w:r>
    </w:p>
    <w:p>
      <w:pPr>
        <w:pStyle w:val="Style12"/>
        <w:numPr>
          <w:ilvl w:val="0"/>
          <w:numId w:val="3"/>
        </w:numPr>
        <w:framePr w:w="9859" w:h="13297" w:hRule="exact" w:wrap="none" w:vAnchor="page" w:hAnchor="page" w:x="1288" w:y="1374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20"/>
      </w:pPr>
      <w:r>
        <w:rPr>
          <w:rStyle w:val="CharStyle14"/>
        </w:rPr>
        <w:t>Администрация учреждения закрытого типа не позднее чем за один месяц информирует родителей (законных представителей, а в случае их отсутствия - орган опеки и попечительства) и комиссию по делам несовершеннолетних и защите их прав по месту жительства или месту пребывания обучающегося о прекращении его пребывания в учреждении, а также предоставляет характеристику такого обучающегося и свои рекомендации о необходимости проведения с ним индивидуальной профилактической работы и оказания ему содействия в трудовом и бытовом устройстве.</w:t>
      </w:r>
    </w:p>
    <w:p>
      <w:pPr>
        <w:pStyle w:val="Style12"/>
        <w:numPr>
          <w:ilvl w:val="0"/>
          <w:numId w:val="3"/>
        </w:numPr>
        <w:framePr w:w="9859" w:h="13297" w:hRule="exact" w:wrap="none" w:vAnchor="page" w:hAnchor="page" w:x="1288" w:y="1374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20"/>
      </w:pPr>
      <w:r>
        <w:rPr>
          <w:rStyle w:val="CharStyle14"/>
        </w:rPr>
        <w:t>В случае досрочного прекращения пребывания обучающегося в учреждении закрытого типа в соответствии с установленным судом сроком ему выдается бесплатно комплект одежды и обуви, бывший в его пользовании в период обучения в учреждении, а также принадлежащие ему личные вещи и денежные средства, личные документы. Он также обеспечивается проездными документами и питанием на время пути.</w:t>
      </w:r>
    </w:p>
    <w:p>
      <w:pPr>
        <w:pStyle w:val="Style12"/>
        <w:numPr>
          <w:ilvl w:val="0"/>
          <w:numId w:val="3"/>
        </w:numPr>
        <w:framePr w:w="9859" w:h="13297" w:hRule="exact" w:wrap="none" w:vAnchor="page" w:hAnchor="page" w:x="1288" w:y="137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20"/>
      </w:pPr>
      <w:r>
        <w:rPr>
          <w:rStyle w:val="CharStyle14"/>
        </w:rPr>
        <w:t>Обучающиеся учреждений закрытого типа в возрасте до 18 лет направляются к месту их постоянного проживания в сопровождении работников учреждения либо родителей (законных представителей).</w:t>
      </w:r>
    </w:p>
    <w:p>
      <w:pPr>
        <w:pStyle w:val="Style12"/>
        <w:framePr w:w="9859" w:h="13297" w:hRule="exact" w:wrap="none" w:vAnchor="page" w:hAnchor="page" w:x="1288" w:y="1374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20"/>
      </w:pPr>
      <w:r>
        <w:rPr>
          <w:rStyle w:val="CharStyle14"/>
        </w:rPr>
        <w:t xml:space="preserve">Обучающиеся учреждений закрытого типа, достигшие на дату прекращения пребывания в учреждении возраста 18 лет, направляются к месту постоянного </w:t>
      </w:r>
      <w:r>
        <w:rPr>
          <w:rStyle w:val="CharStyle46"/>
        </w:rPr>
        <w:t>проживания самостоятельно.</w:t>
      </w:r>
    </w:p>
    <w:p>
      <w:pPr>
        <w:pStyle w:val="Style33"/>
        <w:framePr w:wrap="none" w:vAnchor="page" w:hAnchor="page" w:x="1351" w:y="1523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  <w:vertAlign w:val="superscript"/>
        </w:rPr>
        <w:t>14</w:t>
      </w:r>
      <w:r>
        <w:rPr>
          <w:rStyle w:val="CharStyle35"/>
        </w:rPr>
        <w:t xml:space="preserve"> Абзац восьмой пункта 7 статьи 15 Федерального закона № 273-ФЗ.</w:t>
      </w:r>
    </w:p>
    <w:p>
      <w:pPr>
        <w:pStyle w:val="Style40"/>
        <w:framePr w:wrap="none" w:vAnchor="page" w:hAnchor="page" w:x="1341" w:y="15865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40" w:y="6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13</w:t>
      </w:r>
    </w:p>
    <w:p>
      <w:pPr>
        <w:pStyle w:val="Style12"/>
        <w:numPr>
          <w:ilvl w:val="0"/>
          <w:numId w:val="5"/>
        </w:numPr>
        <w:framePr w:w="9869" w:h="12136" w:hRule="exact" w:wrap="none" w:vAnchor="page" w:hAnchor="page" w:x="1283" w:y="1177"/>
        <w:tabs>
          <w:tab w:leader="none" w:pos="261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44" w:line="312" w:lineRule="exact"/>
        <w:ind w:left="1840" w:right="1940" w:firstLine="300"/>
      </w:pPr>
      <w:r>
        <w:rPr>
          <w:rStyle w:val="CharStyle14"/>
        </w:rPr>
        <w:t>Организация образовательной деятельности в специальных учебно-воспитательных учреждениях</w:t>
      </w:r>
    </w:p>
    <w:p>
      <w:pPr>
        <w:pStyle w:val="Style12"/>
        <w:numPr>
          <w:ilvl w:val="0"/>
          <w:numId w:val="3"/>
        </w:numPr>
        <w:framePr w:w="9869" w:h="12136" w:hRule="exact" w:wrap="none" w:vAnchor="page" w:hAnchor="page" w:x="1283" w:y="1177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720"/>
      </w:pPr>
      <w:r>
        <w:rPr>
          <w:rStyle w:val="CharStyle14"/>
        </w:rPr>
        <w:t>В специальных учебно-воспитательных учреждениях обеспечивается реализация образовательных программ начального общего, основного общего, среднего общего образования, среднего профессионального образования, основных программ профессионального обучения, дополнительных образовательных программ в соответствии с лицензией на осуществление образовательной деятельности и свидетельством о государственной аккредитации образовательной деятельности.</w:t>
      </w:r>
    </w:p>
    <w:p>
      <w:pPr>
        <w:pStyle w:val="Style12"/>
        <w:framePr w:w="9869" w:h="12136" w:hRule="exact" w:wrap="none" w:vAnchor="page" w:hAnchor="page" w:x="1283" w:y="1177"/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720"/>
      </w:pPr>
      <w:r>
        <w:rPr>
          <w:rStyle w:val="CharStyle14"/>
        </w:rPr>
        <w:t>Содержание общего и (или) профессионального образования определяется образовательными программами, разрабатываемыми, принимаемыми и реализуемыми специальным учебно-воспитательным учреждением самостоятельно на основе федеральных государственных образовательных стандартов.</w:t>
      </w:r>
    </w:p>
    <w:p>
      <w:pPr>
        <w:pStyle w:val="Style12"/>
        <w:numPr>
          <w:ilvl w:val="0"/>
          <w:numId w:val="3"/>
        </w:numPr>
        <w:framePr w:w="9869" w:h="12136" w:hRule="exact" w:wrap="none" w:vAnchor="page" w:hAnchor="page" w:x="1283" w:y="1177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720"/>
      </w:pPr>
      <w:r>
        <w:rPr>
          <w:rStyle w:val="CharStyle14"/>
        </w:rPr>
        <w:t>Учебная и производственная практика по образовательным программам среднего профессионального образования, основным программам профессионального обучения осуществляется в классах (группах) численностью от 4 до 5 человек.</w:t>
      </w:r>
    </w:p>
    <w:p>
      <w:pPr>
        <w:pStyle w:val="Style12"/>
        <w:framePr w:w="9869" w:h="12136" w:hRule="exact" w:wrap="none" w:vAnchor="page" w:hAnchor="page" w:x="1283" w:y="1177"/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720"/>
      </w:pPr>
      <w:r>
        <w:rPr>
          <w:rStyle w:val="CharStyle14"/>
        </w:rPr>
        <w:t xml:space="preserve">На теоретических и лабораторно-практических занятиях по отдельным дисциплинам, а также на занятиях по физическому воспитанию класс (группа) может делиться на </w:t>
      </w:r>
      <w:r>
        <w:rPr>
          <w:rStyle w:val="CharStyle25"/>
        </w:rPr>
        <w:t>2</w:t>
      </w:r>
      <w:r>
        <w:rPr>
          <w:rStyle w:val="CharStyle14"/>
        </w:rPr>
        <w:t xml:space="preserve"> подгруппы.</w:t>
      </w:r>
    </w:p>
    <w:p>
      <w:pPr>
        <w:pStyle w:val="Style12"/>
        <w:framePr w:w="9869" w:h="12136" w:hRule="exact" w:wrap="none" w:vAnchor="page" w:hAnchor="page" w:x="1283" w:y="1177"/>
        <w:widowControl w:val="0"/>
        <w:keepNext w:val="0"/>
        <w:keepLines w:val="0"/>
        <w:shd w:val="clear" w:color="auto" w:fill="auto"/>
        <w:bidi w:val="0"/>
        <w:jc w:val="both"/>
        <w:spacing w:before="0" w:after="0" w:line="437" w:lineRule="exact"/>
        <w:ind w:left="0" w:right="0" w:firstLine="720"/>
      </w:pPr>
      <w:r>
        <w:rPr>
          <w:rStyle w:val="CharStyle14"/>
        </w:rPr>
        <w:t>Учебная практика проводится в учебных, учебно-производственных мастерских и иных структурных подразделениях специального учебно-воспитательного учреждения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профиля, и специальным учебно</w:t>
        <w:t>воспитательным учреждением.</w:t>
      </w:r>
    </w:p>
    <w:p>
      <w:pPr>
        <w:pStyle w:val="Style12"/>
        <w:framePr w:w="9869" w:h="12136" w:hRule="exact" w:wrap="none" w:vAnchor="page" w:hAnchor="page" w:x="1283" w:y="1177"/>
        <w:widowControl w:val="0"/>
        <w:keepNext w:val="0"/>
        <w:keepLines w:val="0"/>
        <w:shd w:val="clear" w:color="auto" w:fill="auto"/>
        <w:bidi w:val="0"/>
        <w:jc w:val="both"/>
        <w:spacing w:before="0" w:after="0" w:line="437" w:lineRule="exact"/>
        <w:ind w:left="0" w:right="0" w:firstLine="720"/>
      </w:pPr>
      <w:r>
        <w:rPr>
          <w:rStyle w:val="CharStyle14"/>
        </w:rPr>
        <w:t>Производственная практика проводится в организациях, осуществляющих деятельность по образовательной программе соответствующего профиля, на основе договоров, заключаемых между специальным учебно-воспитательным учреждением и указанными организациями</w:t>
      </w:r>
      <w:r>
        <w:rPr>
          <w:rStyle w:val="CharStyle14"/>
          <w:vertAlign w:val="superscript"/>
        </w:rPr>
        <w:t>15</w:t>
      </w:r>
      <w:r>
        <w:rPr>
          <w:rStyle w:val="CharStyle14"/>
        </w:rPr>
        <w:t>.</w:t>
      </w:r>
    </w:p>
    <w:p>
      <w:pPr>
        <w:pStyle w:val="Style26"/>
        <w:framePr w:w="9869" w:h="1459" w:hRule="exact" w:wrap="none" w:vAnchor="page" w:hAnchor="page" w:x="1283" w:y="13768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rStyle w:val="CharStyle28"/>
          <w:vertAlign w:val="superscript"/>
        </w:rPr>
        <w:t>15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28"/>
        </w:rPr>
        <w:t>Приказ Министерства образования и науки Российской Федерации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Минюстом России 14 июня 2013 г., регистрационный №28785) с изменениями, внесенными приказом Министерства образования и науки Российской Федерации от 18 августа 2016 г. № 1061 (зарегистрирован Минюстом России 7 сентября 2016 г. регистрационный № 43586).</w:t>
      </w:r>
    </w:p>
    <w:p>
      <w:pPr>
        <w:pStyle w:val="Style40"/>
        <w:framePr w:wrap="none" w:vAnchor="page" w:hAnchor="page" w:x="1360" w:y="1553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93" w:y="6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14</w:t>
      </w:r>
    </w:p>
    <w:p>
      <w:pPr>
        <w:pStyle w:val="Style12"/>
        <w:numPr>
          <w:ilvl w:val="0"/>
          <w:numId w:val="3"/>
        </w:numPr>
        <w:framePr w:w="9811" w:h="12908" w:hRule="exact" w:wrap="none" w:vAnchor="page" w:hAnchor="page" w:x="1312" w:y="1050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В процессе получения профессионального образования обучающимся может быть предоставлена возможность выполнения оплачиваемой работы в соответствии с трудовым законодательством Российской Федерации с целью адаптации к самостоятельной трудовой деятельности.</w:t>
      </w:r>
    </w:p>
    <w:p>
      <w:pPr>
        <w:pStyle w:val="Style12"/>
        <w:numPr>
          <w:ilvl w:val="0"/>
          <w:numId w:val="3"/>
        </w:numPr>
        <w:framePr w:w="9811" w:h="12908" w:hRule="exact" w:wrap="none" w:vAnchor="page" w:hAnchor="page" w:x="1312" w:y="1050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Обучающимся, успешно прошедшим итоговую аттестацию, выдаются документы об образовании и (или) о квалификации.</w:t>
      </w:r>
    </w:p>
    <w:p>
      <w:pPr>
        <w:pStyle w:val="Style12"/>
        <w:framePr w:w="9811" w:h="12908" w:hRule="exact" w:wrap="none" w:vAnchor="page" w:hAnchor="page" w:x="1312" w:y="105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Обучающимся, успешно прошедшим государственную итоговую аттестацию, выдаются, если иное не установлено Федеральным законом № 273-ФЗ, документы об образовании и документы об образовании и о квалификации</w:t>
      </w:r>
      <w:r>
        <w:rPr>
          <w:rStyle w:val="CharStyle14"/>
          <w:vertAlign w:val="superscript"/>
        </w:rPr>
        <w:t>16</w:t>
      </w:r>
      <w:r>
        <w:rPr>
          <w:rStyle w:val="CharStyle14"/>
        </w:rPr>
        <w:t>.</w:t>
      </w:r>
    </w:p>
    <w:p>
      <w:pPr>
        <w:pStyle w:val="Style12"/>
        <w:framePr w:w="9811" w:h="12908" w:hRule="exact" w:wrap="none" w:vAnchor="page" w:hAnchor="page" w:x="1312" w:y="105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Указанные документы администрацией специального учебно-воспитательного учреждения принимаются на хранение в порядке, определяемом учреждением, до отчисления обучающегося из специального учебно-воспитательного учреждения.</w:t>
      </w:r>
    </w:p>
    <w:p>
      <w:pPr>
        <w:pStyle w:val="Style12"/>
        <w:framePr w:w="9811" w:h="12908" w:hRule="exact" w:wrap="none" w:vAnchor="page" w:hAnchor="page" w:x="1312" w:y="1050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Обучающимся,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учреждения, выдается справка об обучении или о периоде обучения по образцу, самостоятельно устанавливаемому учреждением</w:t>
      </w:r>
      <w:r>
        <w:rPr>
          <w:rStyle w:val="CharStyle14"/>
          <w:vertAlign w:val="superscript"/>
        </w:rPr>
        <w:t>17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11" w:h="12908" w:hRule="exact" w:wrap="none" w:vAnchor="page" w:hAnchor="page" w:x="1312" w:y="1050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71" w:line="466" w:lineRule="exact"/>
        <w:ind w:left="0" w:right="0" w:firstLine="700"/>
      </w:pPr>
      <w:r>
        <w:rPr>
          <w:rStyle w:val="CharStyle14"/>
        </w:rPr>
        <w:t>Специальные учебно-воспитательные учреждения принимают локальные нормативные акты по основным вопросам организации и осуществления образовательной деятельности, 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обучающихся.</w:t>
      </w:r>
    </w:p>
    <w:p>
      <w:pPr>
        <w:pStyle w:val="Style12"/>
        <w:numPr>
          <w:ilvl w:val="0"/>
          <w:numId w:val="5"/>
        </w:numPr>
        <w:framePr w:w="9811" w:h="12908" w:hRule="exact" w:wrap="none" w:vAnchor="page" w:hAnchor="page" w:x="1312" w:y="1050"/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6" w:line="302" w:lineRule="exact"/>
        <w:ind w:left="2560" w:right="960"/>
      </w:pPr>
      <w:r>
        <w:rPr>
          <w:rStyle w:val="CharStyle14"/>
        </w:rPr>
        <w:t>Обучающиеся специального учебно-воспитательного учреждения и их родители (законные представители)</w:t>
      </w:r>
    </w:p>
    <w:p>
      <w:pPr>
        <w:pStyle w:val="Style12"/>
        <w:numPr>
          <w:ilvl w:val="0"/>
          <w:numId w:val="3"/>
        </w:numPr>
        <w:framePr w:w="9811" w:h="12908" w:hRule="exact" w:wrap="none" w:vAnchor="page" w:hAnchor="page" w:x="1312" w:y="1050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70" w:lineRule="exact"/>
        <w:ind w:left="0" w:right="0" w:firstLine="700"/>
      </w:pPr>
      <w:r>
        <w:rPr>
          <w:rStyle w:val="CharStyle14"/>
        </w:rPr>
        <w:t>Основные права обучающихся и меры их социальной поддержки и стимулирования устанавливаются в соответствии с Федеральным законом № 273-ФЗ</w:t>
      </w:r>
      <w:r>
        <w:rPr>
          <w:rStyle w:val="CharStyle14"/>
          <w:vertAlign w:val="superscript"/>
        </w:rPr>
        <w:t>18</w:t>
      </w:r>
      <w:r>
        <w:rPr>
          <w:rStyle w:val="CharStyle14"/>
        </w:rPr>
        <w:t>.</w:t>
      </w:r>
    </w:p>
    <w:p>
      <w:pPr>
        <w:pStyle w:val="Style26"/>
        <w:framePr w:w="9811" w:h="259" w:hRule="exact" w:wrap="none" w:vAnchor="page" w:hAnchor="page" w:x="1312" w:y="14420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  <w:vertAlign w:val="superscript"/>
        </w:rPr>
        <w:t>16</w:t>
      </w:r>
      <w:r>
        <w:rPr>
          <w:rStyle w:val="CharStyle28"/>
        </w:rPr>
        <w:tab/>
        <w:t>Части 3 и 4 статьи 60 Федерального закона № 273-ФЗ.</w:t>
      </w:r>
    </w:p>
    <w:p>
      <w:pPr>
        <w:pStyle w:val="Style26"/>
        <w:framePr w:w="9811" w:h="263" w:hRule="exact" w:wrap="none" w:vAnchor="page" w:hAnchor="page" w:x="1312" w:y="14680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  <w:vertAlign w:val="superscript"/>
        </w:rPr>
        <w:t>17</w:t>
      </w:r>
      <w:r>
        <w:rPr>
          <w:rStyle w:val="CharStyle28"/>
        </w:rPr>
        <w:tab/>
        <w:t>Часть 12 статьи 60 Федерального закона № 273-ФЗ.</w:t>
      </w:r>
    </w:p>
    <w:p>
      <w:pPr>
        <w:pStyle w:val="Style26"/>
        <w:framePr w:w="9811" w:h="292" w:hRule="exact" w:wrap="none" w:vAnchor="page" w:hAnchor="page" w:x="1312" w:y="14939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8"/>
          <w:vertAlign w:val="superscript"/>
        </w:rPr>
        <w:t>18</w:t>
      </w:r>
      <w:r>
        <w:rPr>
          <w:rStyle w:val="CharStyle28"/>
        </w:rPr>
        <w:tab/>
        <w:t>Статья 34 Федерального закона № 273-ФЗ.</w:t>
      </w:r>
    </w:p>
    <w:p>
      <w:pPr>
        <w:pStyle w:val="Style40"/>
        <w:framePr w:wrap="none" w:vAnchor="page" w:hAnchor="page" w:x="1322" w:y="1554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76" w:y="6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15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0" w:right="0" w:firstLine="700"/>
      </w:pPr>
      <w:r>
        <w:rPr>
          <w:rStyle w:val="CharStyle14"/>
        </w:rPr>
        <w:t>Обучающиеся в специальном учебно-воспитательном учреждении имеют право на получение бесплатного начального общего, основного общего, среднего общего, среднего профессионального образования в соответствии с федеральными государственными образовательными стандартами, дополнительного образования, а также освоение основных программ профессионального обучения.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0" w:right="0" w:firstLine="700"/>
      </w:pPr>
      <w:r>
        <w:rPr>
          <w:rStyle w:val="CharStyle14"/>
        </w:rPr>
        <w:t>Обучающиеся имеют право на обучение в рамках федеральных государственных образовательных стандартов по индивидуальному учебному плану и на ускоренный курс обучения в порядке, определяемом специальным учебно</w:t>
        <w:t>воспитательным учреждением.</w:t>
      </w:r>
    </w:p>
    <w:p>
      <w:pPr>
        <w:pStyle w:val="Style12"/>
        <w:framePr w:w="9835" w:h="13913" w:hRule="exact" w:wrap="none" w:vAnchor="page" w:hAnchor="page" w:x="1300" w:y="1029"/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00"/>
      </w:pPr>
      <w:r>
        <w:rPr>
          <w:rStyle w:val="CharStyle14"/>
        </w:rPr>
        <w:t>При прохождении обучения в соответствии с индивидуальным учебным планом его продолжительность может быть изменена специальным учебно</w:t>
        <w:t>воспитательным учреждением с учетом особенностей и образовательных потребностей конкретного обучающегося.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00"/>
      </w:pPr>
      <w:r>
        <w:rPr>
          <w:rStyle w:val="CharStyle14"/>
        </w:rPr>
        <w:t xml:space="preserve">Обучающиеся специальных учебно-воспитательных учреждений имеют право на обеспечение бесплатным питанием, бесплатным комплектом одежды, обуви и мягким инвентарем в порядке и по нормам, установленным в соответствии с абзацем восьмым пункта 2 статьи </w:t>
      </w:r>
      <w:r>
        <w:rPr>
          <w:rStyle w:val="CharStyle25"/>
        </w:rPr>
        <w:t>8</w:t>
      </w:r>
      <w:r>
        <w:rPr>
          <w:rStyle w:val="CharStyle14"/>
        </w:rPr>
        <w:t xml:space="preserve"> Федерального закона № 120-ФЗ.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00"/>
      </w:pPr>
      <w:r>
        <w:rPr>
          <w:rStyle w:val="CharStyle14"/>
        </w:rPr>
        <w:t>Обучающиеся имеют право на получение бесплатной юридической помощи по вопросам реализации своих прав и законных интересов.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00"/>
      </w:pPr>
      <w:r>
        <w:rPr>
          <w:rStyle w:val="CharStyle14"/>
        </w:rPr>
        <w:t>Обучающийся имеет право на получение и отправку писем, посылок или иных почтовых сообщений, телефонные переговоры и переговоры посредством информационно-телекоммуникационной сети «Интернет» с родителями (законными представителями) в соответствии с Федеральным законом № 120-ФЗ в порядке, определяемом специальным учебно-воспитательным учреждением.</w:t>
      </w:r>
    </w:p>
    <w:p>
      <w:pPr>
        <w:pStyle w:val="Style12"/>
        <w:numPr>
          <w:ilvl w:val="0"/>
          <w:numId w:val="3"/>
        </w:numPr>
        <w:framePr w:w="9835" w:h="13913" w:hRule="exact" w:wrap="none" w:vAnchor="page" w:hAnchor="page" w:x="1300" w:y="1029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00"/>
      </w:pPr>
      <w:r>
        <w:rPr>
          <w:rStyle w:val="CharStyle14"/>
        </w:rPr>
        <w:t>В случае ухудшения состояния здоровья обучающегося или его смерти администрация специального учебно-воспитательного учреждения незамедлительно уведомляет об этом его родителей (законных представителей), а при отсутствии таковых - комиссию по делам несовершеннолетних и защите их прав, орган опеки</w:t>
      </w:r>
    </w:p>
    <w:p>
      <w:pPr>
        <w:pStyle w:val="Style40"/>
        <w:framePr w:wrap="none" w:vAnchor="page" w:hAnchor="page" w:x="1334" w:y="1556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93" w:y="66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16</w:t>
      </w:r>
    </w:p>
    <w:p>
      <w:pPr>
        <w:pStyle w:val="Style12"/>
        <w:framePr w:w="9869" w:h="14030" w:hRule="exact" w:wrap="none" w:vAnchor="page" w:hAnchor="page" w:x="1283" w:y="1074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0"/>
      </w:pPr>
      <w:r>
        <w:rPr>
          <w:rStyle w:val="CharStyle14"/>
        </w:rPr>
        <w:t>и попечительства по месту постоянного проживания обучающегося, а также учредителя специального учебно-воспитательного учреждения.</w:t>
      </w:r>
    </w:p>
    <w:p>
      <w:pPr>
        <w:pStyle w:val="Style12"/>
        <w:numPr>
          <w:ilvl w:val="0"/>
          <w:numId w:val="3"/>
        </w:numPr>
        <w:framePr w:w="9869" w:h="14030" w:hRule="exact" w:wrap="none" w:vAnchor="page" w:hAnchor="page" w:x="1283" w:y="107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На основании заключения комиссии учреждения и при наличии согласия комиссии по делам несовершеннолетних и защите их прав по месту постоянного проживания обучающегося, его родителей (законных представителей) в период пребывания в учреждении закрытого типа в рамках комплекса реабилитационных мероприятий руководителем учреждения закрытого типа принимается решение о направлении обучающегося в каникулярный отпуск с целью создания благоприятных условий для нормализации детско-родительских отношений, формирования саморазвития и самовоспитания.</w:t>
      </w:r>
    </w:p>
    <w:p>
      <w:pPr>
        <w:pStyle w:val="Style12"/>
        <w:framePr w:w="9869" w:h="14030" w:hRule="exact" w:wrap="none" w:vAnchor="page" w:hAnchor="page" w:x="1283" w:y="1074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Период нахождения обучающегося в каникулярном отпуске включается в период пребывания в учреждении закрытого типа.</w:t>
      </w:r>
    </w:p>
    <w:p>
      <w:pPr>
        <w:pStyle w:val="Style12"/>
        <w:framePr w:w="9869" w:h="14030" w:hRule="exact" w:wrap="none" w:vAnchor="page" w:hAnchor="page" w:x="1283" w:y="1074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Администрация учреждения закрытого типа уведомляет комиссию по делам несовершеннолетних и защите их прав по месту постоянного проживания обучающегося о его направлении в каникулярный отпуск.</w:t>
      </w:r>
    </w:p>
    <w:p>
      <w:pPr>
        <w:pStyle w:val="Style12"/>
        <w:framePr w:w="9869" w:h="14030" w:hRule="exact" w:wrap="none" w:vAnchor="page" w:hAnchor="page" w:x="1283" w:y="1074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Расходы на питание за дни отсутствия обучающегося в учреждении закрытого типа возмещаются обучающемуся в соответствии с действующими в учреждении нормами, утвержденными в соответствии с абзацем восьмым пункта 2 статьи 8 Федерального закона № 120-ФЗ.</w:t>
      </w:r>
    </w:p>
    <w:p>
      <w:pPr>
        <w:pStyle w:val="Style12"/>
        <w:framePr w:w="9869" w:h="14030" w:hRule="exact" w:wrap="none" w:vAnchor="page" w:hAnchor="page" w:x="1283" w:y="1074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Порядок организации направления обучающихся в каникулярный отпуск определяется учреждением закрытого типа.</w:t>
      </w:r>
    </w:p>
    <w:p>
      <w:pPr>
        <w:pStyle w:val="Style12"/>
        <w:numPr>
          <w:ilvl w:val="0"/>
          <w:numId w:val="3"/>
        </w:numPr>
        <w:framePr w:w="9869" w:h="14030" w:hRule="exact" w:wrap="none" w:vAnchor="page" w:hAnchor="page" w:x="1283" w:y="1074"/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В случае самовольного ухода обучающегося за пределы специального учебно-воспитательного учреждения администрация незамедлительно информирует орган государственной власти, исполняющий функции учредителя учреждения, а также принимает меры, предусмотренные подпунктом 2 пункта 9 статьи 15 Федерального закона № 120-ФЗ.</w:t>
      </w:r>
    </w:p>
    <w:p>
      <w:pPr>
        <w:pStyle w:val="Style12"/>
        <w:framePr w:w="9869" w:h="14030" w:hRule="exact" w:wrap="none" w:vAnchor="page" w:hAnchor="page" w:x="1283" w:y="1074"/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00"/>
      </w:pPr>
      <w:r>
        <w:rPr>
          <w:rStyle w:val="CharStyle14"/>
        </w:rPr>
        <w:t>Порядок действий работников специального учебно-воспитательного учреждения в случае самовольного ухода обучающегося определяется указанным учреждением.</w:t>
      </w:r>
    </w:p>
    <w:p>
      <w:pPr>
        <w:pStyle w:val="Style12"/>
        <w:numPr>
          <w:ilvl w:val="0"/>
          <w:numId w:val="3"/>
        </w:numPr>
        <w:framePr w:w="9869" w:h="14030" w:hRule="exact" w:wrap="none" w:vAnchor="page" w:hAnchor="page" w:x="1283" w:y="1074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00"/>
      </w:pPr>
      <w:r>
        <w:rPr>
          <w:rStyle w:val="CharStyle14"/>
        </w:rPr>
        <w:t>Специальные учебно-воспитательные учреждения обеспечивают расследование и учет несчастных случаев с обучающимися во время пребывания</w:t>
      </w:r>
    </w:p>
    <w:p>
      <w:pPr>
        <w:pStyle w:val="Style40"/>
        <w:framePr w:wrap="none" w:vAnchor="page" w:hAnchor="page" w:x="1288" w:y="15654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100" w:y="6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17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0"/>
      </w:pPr>
      <w:r>
        <w:rPr>
          <w:rStyle w:val="CharStyle14"/>
        </w:rPr>
        <w:t>в указанных учреждениях в соответствии с пунктом 4 части 4 статьи 41 Федерального закона № 273-ФЗ.</w:t>
      </w:r>
    </w:p>
    <w:p>
      <w:pPr>
        <w:pStyle w:val="Style12"/>
        <w:numPr>
          <w:ilvl w:val="0"/>
          <w:numId w:val="3"/>
        </w:numPr>
        <w:framePr w:w="9859" w:h="13250" w:hRule="exact" w:wrap="none" w:vAnchor="page" w:hAnchor="page" w:x="1285" w:y="1102"/>
        <w:tabs>
          <w:tab w:leader="none" w:pos="11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Обучающиеся обязаны выполнять требования, предусмотренные законодательством Российской Федерации об образовании, об основах системы профилактики безнадзорности и правонарушений несовершеннолетних.</w:t>
      </w:r>
    </w:p>
    <w:p>
      <w:pPr>
        <w:pStyle w:val="Style12"/>
        <w:numPr>
          <w:ilvl w:val="0"/>
          <w:numId w:val="3"/>
        </w:numPr>
        <w:framePr w:w="9859" w:h="13250" w:hRule="exact" w:wrap="none" w:vAnchor="page" w:hAnchor="page" w:x="1285" w:y="1102"/>
        <w:tabs>
          <w:tab w:leader="none" w:pos="11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За нарушение установленного порядка содержания (далее - проступок) к обучающемуся могут применяться следующие меры взыскания: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20" w:right="7160" w:firstLine="0"/>
      </w:pPr>
      <w:r>
        <w:rPr>
          <w:rStyle w:val="CharStyle14"/>
        </w:rPr>
        <w:t>предупреждение; выговор; строгий выговор;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сообщение родителям (законным представителям);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отчисление из учреждения открытого типа на основании постановления комиссии по делам несовершеннолетних и защите их прав по месту нахождения указанного учреждения</w:t>
      </w:r>
      <w:r>
        <w:rPr>
          <w:rStyle w:val="CharStyle14"/>
          <w:vertAlign w:val="superscript"/>
        </w:rPr>
        <w:t>19</w:t>
      </w:r>
      <w:r>
        <w:rPr>
          <w:rStyle w:val="CharStyle14"/>
        </w:rPr>
        <w:t>.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0" w:right="0" w:firstLine="720"/>
      </w:pPr>
      <w:r>
        <w:rPr>
          <w:rStyle w:val="CharStyle14"/>
        </w:rPr>
        <w:t>По отношению к обучающимся не допускаются: применение физического и психического насилия; применение мер воздействия без учета возраста обучающихся; применение мер, носящих антипедагогический характер, унижающих человеческое достоинство;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ограничение контактов обучающихся с родителями (законными представителями) либо лишение обучающихся контактов с родителями (законными представителями);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720" w:right="6060" w:firstLine="0"/>
      </w:pPr>
      <w:r>
        <w:rPr>
          <w:rStyle w:val="CharStyle14"/>
        </w:rPr>
        <w:t>уменьшение норм питания; лишение прогулок</w:t>
      </w:r>
      <w:r>
        <w:rPr>
          <w:rStyle w:val="CharStyle14"/>
          <w:vertAlign w:val="superscript"/>
        </w:rPr>
        <w:t>20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59" w:h="13250" w:hRule="exact" w:wrap="none" w:vAnchor="page" w:hAnchor="page" w:x="1285" w:y="1102"/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За каждый проступок может быть применена одна мера взыскания.</w:t>
      </w:r>
    </w:p>
    <w:p>
      <w:pPr>
        <w:pStyle w:val="Style12"/>
        <w:framePr w:w="9859" w:h="13250" w:hRule="exact" w:wrap="none" w:vAnchor="page" w:hAnchor="page" w:x="1285" w:y="1102"/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0" w:right="0" w:firstLine="720"/>
      </w:pPr>
      <w:r>
        <w:rPr>
          <w:rStyle w:val="CharStyle14"/>
        </w:rPr>
        <w:t>При выборе меры взыскания специальное учебно-воспитательное учреждение должно учитывать тяжесть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комиссии учреждения.</w:t>
      </w:r>
    </w:p>
    <w:p>
      <w:pPr>
        <w:pStyle w:val="Style26"/>
        <w:framePr w:w="9859" w:h="274" w:hRule="exact" w:wrap="none" w:vAnchor="page" w:hAnchor="page" w:x="1285" w:y="14759"/>
        <w:tabs>
          <w:tab w:leader="none" w:pos="197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19</w:t>
      </w:r>
      <w:r>
        <w:rPr>
          <w:rStyle w:val="CharStyle28"/>
        </w:rPr>
        <w:tab/>
        <w:t>Пункт 1 статьи 8.1 Федерального закона № 120-ФЗ.</w:t>
      </w:r>
    </w:p>
    <w:p>
      <w:pPr>
        <w:pStyle w:val="Style26"/>
        <w:framePr w:w="9859" w:h="298" w:hRule="exact" w:wrap="none" w:vAnchor="page" w:hAnchor="page" w:x="1285" w:y="15023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20</w:t>
      </w:r>
      <w:r>
        <w:rPr>
          <w:rStyle w:val="CharStyle28"/>
        </w:rPr>
        <w:tab/>
        <w:t>Пункт 4 статьи 8.1 Федерального закона № 120-ФЗ.</w:t>
      </w:r>
    </w:p>
    <w:p>
      <w:pPr>
        <w:pStyle w:val="Style40"/>
        <w:framePr w:wrap="none" w:vAnchor="page" w:hAnchor="page" w:x="1290" w:y="1564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90" w:y="6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18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0" w:right="0" w:firstLine="720"/>
      </w:pPr>
      <w:r>
        <w:rPr>
          <w:rStyle w:val="CharStyle14"/>
        </w:rPr>
        <w:t>Не допускается применение мер взыскания к обучающимся во время их болезни, каникулярного отпуска.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До применения меры взыскания специальное учебно-воспитательное учреждение должно затребовать от обучающегося письменное объяснение. Если по истечении одного календарного дня указанное объяснение обучающимся не представлено, то составляется соответствующий акт.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Отказ или уклонение обучающегося от предоставления им письменного объяснения не является препятствием для применения меры взыскания.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0" w:right="0" w:firstLine="720"/>
      </w:pPr>
      <w:r>
        <w:rPr>
          <w:rStyle w:val="CharStyle14"/>
        </w:rPr>
        <w:t>Мера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 по болезни, нахождения в каникулярном отпуске, а также времени, необходимого на учет мнения комиссии учреждения, но не более семи календарных дней со дня представления руководителю специального учебно-воспитательного учреждения мотивированного мнения комиссии учреждения в письменной форме.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20"/>
      </w:pPr>
      <w:r>
        <w:rPr>
          <w:rStyle w:val="CharStyle14"/>
        </w:rPr>
        <w:t>Применение к обучающемуся меры взыскания оформляется приказом руководителя специального учебно-воспитательного учреждения, который доводится до обучающегося под роспись в течение трех календарных дней со дня его издания, не считая времени отсутствия обучающегося в учреждении. Отказ обучающегося ознакомиться с указанным приказом под роспись оформляется соответствующим актом.</w:t>
      </w:r>
    </w:p>
    <w:p>
      <w:pPr>
        <w:pStyle w:val="Style12"/>
        <w:framePr w:w="9859" w:h="13698" w:hRule="exact" w:wrap="none" w:vAnchor="page" w:hAnchor="page" w:x="1285" w:y="1088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20"/>
      </w:pPr>
      <w:r>
        <w:rPr>
          <w:rStyle w:val="CharStyle14"/>
        </w:rPr>
        <w:t>Обучающийся вправе обжаловать в комиссии по урегулированию споров между участниками образовательных отношений меры взыскания и их применение к обучающемуся.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специальном учебно-воспитательном учреждении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>
      <w:pPr>
        <w:pStyle w:val="Style40"/>
        <w:framePr w:wrap="none" w:vAnchor="page" w:hAnchor="page" w:x="1285" w:y="1564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76" w:y="6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19</w:t>
      </w:r>
    </w:p>
    <w:p>
      <w:pPr>
        <w:pStyle w:val="Style12"/>
        <w:framePr w:w="9840" w:h="13108" w:hRule="exact" w:wrap="none" w:vAnchor="page" w:hAnchor="page" w:x="1295" w:y="109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Если в течение полугола со дня применения меры взыскания к обучающемуся не будет применена новая мера взыскания, то он считается не имеющим меры взыскания.</w:t>
      </w:r>
    </w:p>
    <w:p>
      <w:pPr>
        <w:pStyle w:val="Style12"/>
        <w:framePr w:w="9840" w:h="13108" w:hRule="exact" w:wrap="none" w:vAnchor="page" w:hAnchor="page" w:x="1295" w:y="109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Руководитель специального учебно-воспитательного учреждения до истечения полугода со дня применения меры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по ходатайству комиссии учреждения.</w:t>
      </w:r>
    </w:p>
    <w:p>
      <w:pPr>
        <w:pStyle w:val="Style12"/>
        <w:framePr w:w="9840" w:h="13108" w:hRule="exact" w:wrap="none" w:vAnchor="page" w:hAnchor="page" w:x="1295" w:y="1096"/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Решение о снятии с обучающегося взыскания оформляется приказом руководителя специального учебно-воспитательного учреждения.</w:t>
      </w:r>
    </w:p>
    <w:p>
      <w:pPr>
        <w:pStyle w:val="Style12"/>
        <w:numPr>
          <w:ilvl w:val="0"/>
          <w:numId w:val="3"/>
        </w:numPr>
        <w:framePr w:w="9840" w:h="13108" w:hRule="exact" w:wrap="none" w:vAnchor="page" w:hAnchor="page" w:x="1295" w:y="1096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Обучающимся специальных учебно-воспитательных учреждений обеспечиваются права и свободы, гарантированные Конституцией Российской Федерации, международными договорами Российской Федерации, законодательством Российской Федерации об образовании, об основах системы профилактики безнадзорности и правонарушений несовершеннолетних, иными нормативными правовыми актами Российской Федерации, законами и нормативными правовыми актами субъектов Российской Федерации.</w:t>
      </w:r>
    </w:p>
    <w:p>
      <w:pPr>
        <w:pStyle w:val="Style12"/>
        <w:numPr>
          <w:ilvl w:val="0"/>
          <w:numId w:val="3"/>
        </w:numPr>
        <w:framePr w:w="9840" w:h="13108" w:hRule="exact" w:wrap="none" w:vAnchor="page" w:hAnchor="page" w:x="1295" w:y="1096"/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За успехи в учебной, физкультурной, спортивной, общественной, научной, научно-технической, творческой, экспериментальной и инновационной деятельности обучающиеся поощряются в соответствии с видами и условиями поощрения, определяемыми специальным учебно-воспитательным учреждением, если иное не установлено Федеральным законом № 273-Ф3</w:t>
      </w:r>
      <w:r>
        <w:rPr>
          <w:rStyle w:val="CharStyle14"/>
          <w:vertAlign w:val="superscript"/>
        </w:rPr>
        <w:t>21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40" w:h="13108" w:hRule="exact" w:wrap="none" w:vAnchor="page" w:hAnchor="page" w:x="1295" w:y="1096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00"/>
      </w:pPr>
      <w:r>
        <w:rPr>
          <w:rStyle w:val="CharStyle14"/>
        </w:rPr>
        <w:t>Родители (законные представители) имеют право защищать права и законные интересы обучающихся, принимать участие в управлении специального учебно-воспитательного учреждения в соответствии с его уставом, а также посещать обучающихся</w:t>
      </w:r>
      <w:r>
        <w:rPr>
          <w:rStyle w:val="CharStyle14"/>
          <w:vertAlign w:val="superscript"/>
        </w:rPr>
        <w:t>22</w:t>
      </w:r>
      <w:r>
        <w:rPr>
          <w:rStyle w:val="CharStyle14"/>
        </w:rPr>
        <w:t>. При этом в специальном учебно-воспитательном учреждении могут быть созданы условия для их временного проживания (оборудованные отдельные комнаты).</w:t>
      </w:r>
    </w:p>
    <w:p>
      <w:pPr>
        <w:pStyle w:val="Style26"/>
        <w:framePr w:w="6422" w:h="312" w:hRule="exact" w:wrap="none" w:vAnchor="page" w:hAnchor="page" w:x="1295" w:y="14711"/>
        <w:tabs>
          <w:tab w:leader="none" w:pos="211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21</w:t>
      </w:r>
      <w:r>
        <w:rPr>
          <w:rStyle w:val="CharStyle28"/>
        </w:rPr>
        <w:tab/>
        <w:t>Пункт 10.1 части 3 статьи 28 Федерального закона № 273-ФЗ.</w:t>
      </w:r>
    </w:p>
    <w:p>
      <w:pPr>
        <w:pStyle w:val="Style26"/>
        <w:framePr w:w="6422" w:h="307" w:hRule="exact" w:wrap="none" w:vAnchor="page" w:hAnchor="page" w:x="1295" w:y="15004"/>
        <w:tabs>
          <w:tab w:leader="none" w:pos="211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22</w:t>
      </w:r>
      <w:r>
        <w:rPr>
          <w:rStyle w:val="CharStyle28"/>
        </w:rPr>
        <w:tab/>
        <w:t>Пункты 5, 7 части 3 статьи 44 Федерального закона № 273-ФЗ.</w:t>
      </w:r>
    </w:p>
    <w:p>
      <w:pPr>
        <w:pStyle w:val="Style30"/>
        <w:framePr w:wrap="none" w:vAnchor="page" w:hAnchor="page" w:x="1300" w:y="1562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32"/>
        </w:rPr>
        <w:t>Порядок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16" w:y="6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20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44" w:line="480" w:lineRule="exact"/>
        <w:ind w:left="0" w:right="0" w:firstLine="720"/>
      </w:pPr>
      <w:r>
        <w:rPr>
          <w:rStyle w:val="CharStyle14"/>
        </w:rPr>
        <w:t>Родители (законные представители) обязаны выполнять относящиеся к ним требования устава, локальных нормативных и распорядительных актов специального учебно-воспитательного учреждения.</w:t>
      </w:r>
    </w:p>
    <w:p>
      <w:pPr>
        <w:pStyle w:val="Style12"/>
        <w:framePr w:w="9883" w:h="12884" w:hRule="exact" w:wrap="none" w:vAnchor="page" w:hAnchor="page" w:x="1273" w:y="1075"/>
        <w:widowControl w:val="0"/>
        <w:keepNext w:val="0"/>
        <w:keepLines w:val="0"/>
        <w:shd w:val="clear" w:color="auto" w:fill="auto"/>
        <w:bidi w:val="0"/>
        <w:jc w:val="center"/>
        <w:spacing w:before="0" w:after="136" w:line="350" w:lineRule="exact"/>
        <w:ind w:left="0" w:right="0" w:firstLine="0"/>
      </w:pPr>
      <w:r>
        <w:rPr>
          <w:rStyle w:val="CharStyle14"/>
        </w:rPr>
        <w:t>VI. Педагогические, руководящие и иные работники специальных</w:t>
        <w:br/>
        <w:t>учебно-воспитательных учреждений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0" w:right="0" w:firstLine="720"/>
      </w:pPr>
      <w:r>
        <w:rPr>
          <w:rStyle w:val="CharStyle14"/>
        </w:rPr>
        <w:t>Порядок комплектования штата работников специального учебно</w:t>
        <w:t>воспитательного учреждения педагогическими, инженерно-техническими, административно-хозяйственными, учебно-вспомогательными, медицинскими и иными работниками регламентируется его уставом.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0" w:right="0" w:firstLine="720"/>
      </w:pPr>
      <w:r>
        <w:rPr>
          <w:rStyle w:val="CharStyle14"/>
        </w:rPr>
        <w:t>К трудовой деятельности в специальном учебно-воспитательном учреждении допускаются лица, соответствующие требованиям трудового и санитарного законодательства Российской Федерации.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0" w:right="0" w:firstLine="720"/>
      </w:pPr>
      <w:r>
        <w:rPr>
          <w:rStyle w:val="CharStyle14"/>
        </w:rPr>
        <w:t>Работники специального учебно-воспитательного учреждения осуществляют трудовую деятельность на основании трудового договора (контракта).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0" w:lineRule="exact"/>
        <w:ind w:left="0" w:right="0" w:firstLine="720"/>
      </w:pPr>
      <w:r>
        <w:rPr>
          <w:rStyle w:val="CharStyle14"/>
        </w:rPr>
        <w:t>Работники специального учебно-воспитательного учреждения пользуются правами на участие в управлении учреждением в порядке, определяемом уставом</w:t>
      </w:r>
    </w:p>
    <w:p>
      <w:pPr>
        <w:pStyle w:val="Style12"/>
        <w:framePr w:w="9883" w:h="12884" w:hRule="exact" w:wrap="none" w:vAnchor="page" w:hAnchor="page" w:x="1273" w:y="1075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0" w:right="0" w:firstLine="0"/>
      </w:pPr>
      <w:r>
        <w:rPr>
          <w:rStyle w:val="CharStyle14"/>
        </w:rPr>
        <w:t>специального учебно-воспитательного учреждения, на защиту своей</w:t>
      </w:r>
    </w:p>
    <w:p>
      <w:pPr>
        <w:pStyle w:val="Style55"/>
        <w:framePr w:w="9883" w:h="12884" w:hRule="exact" w:wrap="none" w:vAnchor="page" w:hAnchor="page" w:x="1273" w:y="107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620" w:right="0" w:firstLine="0"/>
      </w:pPr>
      <w:r>
        <w:rPr>
          <w:rStyle w:val="CharStyle57"/>
        </w:rPr>
        <w:t>23</w:t>
      </w:r>
    </w:p>
    <w:p>
      <w:pPr>
        <w:pStyle w:val="Style12"/>
        <w:framePr w:w="9883" w:h="12884" w:hRule="exact" w:wrap="none" w:vAnchor="page" w:hAnchor="page" w:x="1273" w:y="1075"/>
        <w:widowControl w:val="0"/>
        <w:keepNext w:val="0"/>
        <w:keepLines w:val="0"/>
        <w:shd w:val="clear" w:color="auto" w:fill="auto"/>
        <w:bidi w:val="0"/>
        <w:jc w:val="left"/>
        <w:spacing w:before="0" w:after="6" w:line="260" w:lineRule="exact"/>
        <w:ind w:left="0" w:right="0" w:firstLine="0"/>
      </w:pPr>
      <w:r>
        <w:rPr>
          <w:rStyle w:val="CharStyle14"/>
        </w:rPr>
        <w:t>профессиональной чести и достоинства .</w:t>
      </w:r>
    </w:p>
    <w:p>
      <w:pPr>
        <w:pStyle w:val="Style12"/>
        <w:numPr>
          <w:ilvl w:val="0"/>
          <w:numId w:val="3"/>
        </w:numPr>
        <w:framePr w:w="9883" w:h="12884" w:hRule="exact" w:wrap="none" w:vAnchor="page" w:hAnchor="page" w:x="1273" w:y="1075"/>
        <w:tabs>
          <w:tab w:leader="none" w:pos="11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85" w:lineRule="exact"/>
        <w:ind w:left="0" w:right="0" w:firstLine="720"/>
      </w:pPr>
      <w:r>
        <w:rPr>
          <w:rStyle w:val="CharStyle14"/>
        </w:rPr>
        <w:t>При исполнении профессиональных обязанностей работники специального учебно-воспитательного учреждения пользуются правами на свободу выбора и использования педагогически обоснованных форм, средств, методов обучения и воспитания,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</w:t>
      </w:r>
      <w:r>
        <w:rPr>
          <w:rStyle w:val="CharStyle14"/>
          <w:vertAlign w:val="superscript"/>
        </w:rPr>
        <w:t>23 24</w:t>
      </w:r>
      <w:r>
        <w:rPr>
          <w:rStyle w:val="CharStyle14"/>
        </w:rPr>
        <w:t>.</w:t>
      </w:r>
    </w:p>
    <w:p>
      <w:pPr>
        <w:pStyle w:val="Style26"/>
        <w:framePr w:w="6667" w:h="298" w:hRule="exact" w:wrap="none" w:vAnchor="page" w:hAnchor="page" w:x="1355" w:y="14701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23</w:t>
      </w:r>
      <w:r>
        <w:rPr>
          <w:rStyle w:val="CharStyle28"/>
        </w:rPr>
        <w:tab/>
        <w:t>Пункты 9 и 13 части 3 статьи 47 Федерального закона № 273-ФЗ.</w:t>
      </w:r>
    </w:p>
    <w:p>
      <w:pPr>
        <w:pStyle w:val="Style26"/>
        <w:framePr w:w="6667" w:h="298" w:hRule="exact" w:wrap="none" w:vAnchor="page" w:hAnchor="page" w:x="1355" w:y="14989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8"/>
          <w:vertAlign w:val="superscript"/>
        </w:rPr>
        <w:t>24</w:t>
      </w:r>
      <w:r>
        <w:rPr>
          <w:rStyle w:val="CharStyle28"/>
        </w:rPr>
        <w:tab/>
        <w:t>Пункты 2 и 3 части 3 статьи 47 Федерального закона № 273-ФЗ.</w:t>
      </w:r>
    </w:p>
    <w:p>
      <w:pPr>
        <w:pStyle w:val="Style40"/>
        <w:framePr w:wrap="none" w:vAnchor="page" w:hAnchor="page" w:x="1365" w:y="1560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framePr w:wrap="none" w:vAnchor="page" w:hAnchor="page" w:x="6018" w:y="6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5"/>
        </w:rPr>
        <w:t>21</w:t>
      </w:r>
    </w:p>
    <w:p>
      <w:pPr>
        <w:pStyle w:val="Style12"/>
        <w:framePr w:w="9888" w:h="13271" w:hRule="exact" w:wrap="none" w:vAnchor="page" w:hAnchor="page" w:x="1271" w:y="1082"/>
        <w:widowControl w:val="0"/>
        <w:keepNext w:val="0"/>
        <w:keepLines w:val="0"/>
        <w:shd w:val="clear" w:color="auto" w:fill="auto"/>
        <w:bidi w:val="0"/>
        <w:jc w:val="center"/>
        <w:spacing w:before="0" w:after="63" w:line="260" w:lineRule="exact"/>
        <w:ind w:left="0" w:right="0" w:firstLine="0"/>
      </w:pPr>
      <w:r>
        <w:rPr>
          <w:rStyle w:val="CharStyle14"/>
        </w:rPr>
        <w:t>VII. Управление специальным учебно-воспитательным учреждением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6" w:lineRule="exact"/>
        <w:ind w:left="0" w:right="0" w:firstLine="720"/>
      </w:pPr>
      <w:r>
        <w:rPr>
          <w:rStyle w:val="CharStyle14"/>
        </w:rPr>
        <w:t>Управление специальным учебно-воспитательным учреждением осуществляется в соответствии с законодательством Российской Федерации в области образования.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20"/>
      </w:pPr>
      <w:r>
        <w:rPr>
          <w:rStyle w:val="CharStyle14"/>
        </w:rPr>
        <w:t>Назначение на должность и освобождение от должности руководителя специального учебно-воспитательного учреждения, заключение, изменение и прекращение трудового договора с ним осуществляются в соответствии с трудовым законодательством Российской Федерации.</w:t>
      </w:r>
    </w:p>
    <w:p>
      <w:pPr>
        <w:pStyle w:val="Style12"/>
        <w:framePr w:w="9888" w:h="13271" w:hRule="exact" w:wrap="none" w:vAnchor="page" w:hAnchor="page" w:x="1271" w:y="1082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0" w:right="0" w:firstLine="720"/>
      </w:pPr>
      <w:r>
        <w:rPr>
          <w:rStyle w:val="CharStyle14"/>
        </w:rPr>
        <w:t>Руководитель специального учебно-воспитательного учреждения не может исполнять свои обязанности по совместительству</w:t>
      </w:r>
      <w:r>
        <w:rPr>
          <w:rStyle w:val="CharStyle14"/>
          <w:vertAlign w:val="superscript"/>
        </w:rPr>
        <w:t>25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20"/>
      </w:pPr>
      <w:r>
        <w:rPr>
          <w:rStyle w:val="CharStyle14"/>
        </w:rPr>
        <w:t>Руководитель специального учебно-воспитательного учреждения осуществляет текущее руководство деятельностью указанного учреждения, несет ответственность за руководство образовательной, научной, воспитательной работой и организационно-хозяйственной деятельностью учреждения</w:t>
      </w:r>
      <w:r>
        <w:rPr>
          <w:rStyle w:val="CharStyle14"/>
          <w:vertAlign w:val="superscript"/>
        </w:rPr>
        <w:t>26 27</w:t>
      </w:r>
      <w:r>
        <w:rPr>
          <w:rStyle w:val="CharStyle14"/>
        </w:rPr>
        <w:t>.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20"/>
      </w:pPr>
      <w:r>
        <w:rPr>
          <w:rStyle w:val="CharStyle14"/>
        </w:rPr>
        <w:t>В специальном учебно-воспитательном учреждении формируются коллегиальные органы управления. Структура, порядок формирования, срок полномочий, компетенция органов управления специального учебно-воспитательного учреждения, порядок принятия ими решений и выступления от имени указанного</w:t>
      </w:r>
    </w:p>
    <w:p>
      <w:pPr>
        <w:pStyle w:val="Style55"/>
        <w:framePr w:w="9888" w:h="13271" w:hRule="exact" w:wrap="none" w:vAnchor="page" w:hAnchor="page" w:x="1271" w:y="108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540" w:right="0" w:firstLine="0"/>
      </w:pPr>
      <w:r>
        <w:rPr>
          <w:rStyle w:val="CharStyle57"/>
        </w:rPr>
        <w:t>27</w:t>
      </w:r>
    </w:p>
    <w:p>
      <w:pPr>
        <w:pStyle w:val="Style12"/>
        <w:framePr w:w="9888" w:h="13271" w:hRule="exact" w:wrap="none" w:vAnchor="page" w:hAnchor="page" w:x="1271" w:y="108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4"/>
        </w:rPr>
        <w:t>учреждения определяются уставом учреждения .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6" w:lineRule="exact"/>
        <w:ind w:left="0" w:right="0" w:firstLine="720"/>
      </w:pPr>
      <w:r>
        <w:rPr>
          <w:rStyle w:val="CharStyle14"/>
        </w:rPr>
        <w:t>Руководитель специального учебно-воспитательного учреждения обязан обеспечивать повышение квалификации педагогических работников в порядке, установленном трудовым законодательством Российской Федерации, Федеральным законом № 273-ФЗ.</w:t>
      </w:r>
    </w:p>
    <w:p>
      <w:pPr>
        <w:pStyle w:val="Style12"/>
        <w:numPr>
          <w:ilvl w:val="0"/>
          <w:numId w:val="3"/>
        </w:numPr>
        <w:framePr w:w="9888" w:h="13271" w:hRule="exact" w:wrap="none" w:vAnchor="page" w:hAnchor="page" w:x="1271" w:y="1082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2" w:lineRule="exact"/>
        <w:ind w:left="0" w:right="0" w:firstLine="720"/>
      </w:pPr>
      <w:r>
        <w:rPr>
          <w:rStyle w:val="CharStyle14"/>
        </w:rPr>
        <w:t xml:space="preserve">Специальное учебно-воспитательное учреждение самостоятельно осуществляет финансово-хозяйственную деятельность, решает вопросы, связанные с заключением договоров, определением своих обязательств и иных условий, не противоречащих законодательству Российской Федерации и уставу учреждения. Специальное учебно-воспитательное учреждение обеспечивает исполнение своих обязательств в соответствии с государственным заданием, сметой расходов, планом </w:t>
      </w:r>
      <w:r>
        <w:rPr>
          <w:rStyle w:val="CharStyle46"/>
        </w:rPr>
        <w:t>финансово-хозяйственной деятельности учреждения.</w:t>
      </w:r>
    </w:p>
    <w:p>
      <w:pPr>
        <w:pStyle w:val="Style26"/>
        <w:framePr w:w="9888" w:h="254" w:hRule="exact" w:wrap="none" w:vAnchor="page" w:hAnchor="page" w:x="1271" w:y="14662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rStyle w:val="CharStyle28"/>
          <w:vertAlign w:val="superscript"/>
        </w:rPr>
        <w:t>25</w:t>
      </w:r>
      <w:r>
        <w:rPr>
          <w:rStyle w:val="CharStyle28"/>
        </w:rPr>
        <w:tab/>
        <w:t>Статья 51 Федерального закона № 273-ФЗ.</w:t>
      </w:r>
    </w:p>
    <w:p>
      <w:pPr>
        <w:pStyle w:val="Style26"/>
        <w:framePr w:w="9888" w:h="254" w:hRule="exact" w:wrap="none" w:vAnchor="page" w:hAnchor="page" w:x="1271" w:y="14911"/>
        <w:tabs>
          <w:tab w:leader="none" w:pos="211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rStyle w:val="CharStyle28"/>
          <w:vertAlign w:val="superscript"/>
        </w:rPr>
        <w:t>26</w:t>
      </w:r>
      <w:r>
        <w:rPr>
          <w:rStyle w:val="CharStyle28"/>
        </w:rPr>
        <w:tab/>
        <w:t>Часть 3 статьи 26 и часть 8 статьи 51 Федерального закона № 273-ФЗ.</w:t>
      </w:r>
    </w:p>
    <w:p>
      <w:pPr>
        <w:pStyle w:val="Style26"/>
        <w:framePr w:w="9888" w:h="283" w:hRule="exact" w:wrap="none" w:vAnchor="page" w:hAnchor="page" w:x="1271" w:y="15175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rStyle w:val="CharStyle28"/>
          <w:vertAlign w:val="superscript"/>
        </w:rPr>
        <w:t>27</w:t>
      </w:r>
      <w:r>
        <w:rPr>
          <w:rStyle w:val="CharStyle28"/>
        </w:rPr>
        <w:tab/>
        <w:t>Части 4 и 5 статьи 26 Федерального закона № 273-ФЗ.</w:t>
      </w:r>
    </w:p>
    <w:p>
      <w:pPr>
        <w:pStyle w:val="Style40"/>
        <w:framePr w:wrap="none" w:vAnchor="page" w:hAnchor="page" w:x="1353" w:y="1564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42"/>
        </w:rPr>
        <w:t>Порядок-07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3"/>
      <w:numFmt w:val="upperRoman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Основной текст (4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Основной текст (5)_"/>
    <w:basedOn w:val="DefaultParagraphFont"/>
    <w:link w:val="Style9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1">
    <w:name w:val="Основной текст (5)"/>
    <w:basedOn w:val="CharStyle1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">
    <w:name w:val="Основной текст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4">
    <w:name w:val="Основной текст (2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">
    <w:name w:val="Основной текст (6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17">
    <w:name w:val="Основной текст (6)"/>
    <w:basedOn w:val="CharStyle1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Основной текст (7)_"/>
    <w:basedOn w:val="DefaultParagraphFont"/>
    <w:link w:val="Style18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Основной текст (7)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2) + Интервал 2 pt"/>
    <w:basedOn w:val="CharStyle13"/>
    <w:rPr>
      <w:lang w:val="ru-RU" w:eastAsia="ru-RU" w:bidi="ru-RU"/>
      <w:w w:val="100"/>
      <w:spacing w:val="50"/>
      <w:color w:val="000000"/>
      <w:position w:val="0"/>
    </w:rPr>
  </w:style>
  <w:style w:type="character" w:customStyle="1" w:styleId="CharStyle23">
    <w:name w:val="Колонтитул (2)_"/>
    <w:basedOn w:val="DefaultParagraphFont"/>
    <w:link w:val="Style22"/>
    <w:rPr>
      <w:b/>
      <w:bCs/>
      <w:i w:val="0"/>
      <w:iCs w:val="0"/>
      <w:u w:val="none"/>
      <w:strike w:val="0"/>
      <w:smallCaps w:val="0"/>
      <w:rFonts w:ascii="Georgia" w:eastAsia="Georgia" w:hAnsi="Georgia" w:cs="Georgia"/>
    </w:rPr>
  </w:style>
  <w:style w:type="character" w:customStyle="1" w:styleId="CharStyle24">
    <w:name w:val="Колонтитул (2)"/>
    <w:basedOn w:val="CharStyle2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Основной текст (2)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7">
    <w:name w:val="Сноска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8">
    <w:name w:val="Сноска"/>
    <w:basedOn w:val="CharStyle2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9">
    <w:name w:val="Сноска + 13 pt"/>
    <w:basedOn w:val="CharStyle27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31">
    <w:name w:val="Колонтитул (3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2">
    <w:name w:val="Колонтитул (3)"/>
    <w:basedOn w:val="CharStyle3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4">
    <w:name w:val="Колонтитул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5">
    <w:name w:val="Колонтитул"/>
    <w:basedOn w:val="CharStyle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7">
    <w:name w:val="Сноска (2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4"/>
      <w:szCs w:val="14"/>
      <w:rFonts w:ascii="Impact" w:eastAsia="Impact" w:hAnsi="Impact" w:cs="Impact"/>
    </w:rPr>
  </w:style>
  <w:style w:type="character" w:customStyle="1" w:styleId="CharStyle38">
    <w:name w:val="Сноска (2)"/>
    <w:basedOn w:val="CharStyle3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9">
    <w:name w:val="Сноска + 8 pt"/>
    <w:basedOn w:val="CharStyle27"/>
    <w:rPr>
      <w:lang w:val="ru-RU" w:eastAsia="ru-RU" w:bidi="ru-RU"/>
      <w:sz w:val="16"/>
      <w:szCs w:val="16"/>
      <w:w w:val="100"/>
      <w:spacing w:val="0"/>
      <w:color w:val="000000"/>
      <w:position w:val="0"/>
    </w:rPr>
  </w:style>
  <w:style w:type="character" w:customStyle="1" w:styleId="CharStyle41">
    <w:name w:val="Колонтитул (4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42">
    <w:name w:val="Колонтитул (4)"/>
    <w:basedOn w:val="CharStyle4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4">
    <w:name w:val="Колонтитул (5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1"/>
      <w:szCs w:val="21"/>
      <w:rFonts w:ascii="Impact" w:eastAsia="Impact" w:hAnsi="Impact" w:cs="Impact"/>
    </w:rPr>
  </w:style>
  <w:style w:type="character" w:customStyle="1" w:styleId="CharStyle45">
    <w:name w:val="Колонтитул (5)"/>
    <w:basedOn w:val="CharStyle4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6">
    <w:name w:val="Основной текст (2) + 11 pt"/>
    <w:basedOn w:val="CharStyle13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48">
    <w:name w:val="Сноска (3)_"/>
    <w:basedOn w:val="DefaultParagraphFont"/>
    <w:link w:val="Style47"/>
    <w:rPr>
      <w:b/>
      <w:bCs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character" w:customStyle="1" w:styleId="CharStyle49">
    <w:name w:val="Сноска (3) + 7,5 pt,Не полужирный"/>
    <w:basedOn w:val="CharStyle48"/>
    <w:rPr>
      <w:lang w:val="ru-RU" w:eastAsia="ru-RU" w:bidi="ru-RU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0">
    <w:name w:val="Сноска (3)"/>
    <w:basedOn w:val="CharStyle4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1">
    <w:name w:val="Сноска (3)"/>
    <w:basedOn w:val="CharStyle4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53">
    <w:name w:val="Колонтитул (6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4">
    <w:name w:val="Колонтитул (6)"/>
    <w:basedOn w:val="CharStyle5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56">
    <w:name w:val="Основной текст (8)_"/>
    <w:basedOn w:val="DefaultParagraphFont"/>
    <w:link w:val="Style5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7">
    <w:name w:val="Основной текст (8)"/>
    <w:basedOn w:val="CharStyle56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180" w:line="28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jc w:val="center"/>
      <w:spacing w:before="180" w:line="24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jc w:val="center"/>
      <w:spacing w:line="23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300" w:line="322" w:lineRule="exact"/>
      <w:ind w:hanging="162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5">
    <w:name w:val="Основной текст (6)"/>
    <w:basedOn w:val="Normal"/>
    <w:link w:val="CharStyle16"/>
    <w:pPr>
      <w:widowControl w:val="0"/>
      <w:shd w:val="clear" w:color="auto" w:fill="FFFFFF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18">
    <w:name w:val="Основной текст (7)"/>
    <w:basedOn w:val="Normal"/>
    <w:link w:val="CharStyle19"/>
    <w:pPr>
      <w:widowControl w:val="0"/>
      <w:shd w:val="clear" w:color="auto" w:fill="FFFFFF"/>
      <w:spacing w:after="360" w:line="312" w:lineRule="exact"/>
      <w:ind w:firstLine="248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2">
    <w:name w:val="Колонтитул (2)"/>
    <w:basedOn w:val="Normal"/>
    <w:link w:val="CharStyle2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Georgia" w:eastAsia="Georgia" w:hAnsi="Georgia" w:cs="Georgia"/>
    </w:rPr>
  </w:style>
  <w:style w:type="paragraph" w:customStyle="1" w:styleId="Style26">
    <w:name w:val="Сноска"/>
    <w:basedOn w:val="Normal"/>
    <w:link w:val="CharStyle27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0">
    <w:name w:val="Колонтитул (3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3">
    <w:name w:val="Колонтитул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6">
    <w:name w:val="Сноска (2)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Impact" w:eastAsia="Impact" w:hAnsi="Impact" w:cs="Impact"/>
    </w:rPr>
  </w:style>
  <w:style w:type="paragraph" w:customStyle="1" w:styleId="Style40">
    <w:name w:val="Колонтитул (4)"/>
    <w:basedOn w:val="Normal"/>
    <w:link w:val="CharStyle4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43">
    <w:name w:val="Колонтитул (5)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Impact" w:eastAsia="Impact" w:hAnsi="Impact" w:cs="Impact"/>
    </w:rPr>
  </w:style>
  <w:style w:type="paragraph" w:customStyle="1" w:styleId="Style47">
    <w:name w:val="Сноска (3)"/>
    <w:basedOn w:val="Normal"/>
    <w:link w:val="CharStyle4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</w:rPr>
  </w:style>
  <w:style w:type="paragraph" w:customStyle="1" w:styleId="Style52">
    <w:name w:val="Колонтитул (6)"/>
    <w:basedOn w:val="Normal"/>
    <w:link w:val="CharStyle5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5">
    <w:name w:val="Основной текст (8)"/>
    <w:basedOn w:val="Normal"/>
    <w:link w:val="CharStyle5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