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AA" w:rsidRPr="00777AAA" w:rsidRDefault="00777AAA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EB47F1" w:rsidP="00EB47F1">
      <w:pPr>
        <w:spacing w:after="0" w:line="240" w:lineRule="auto"/>
        <w:ind w:right="-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САНКТ-ПЕТЕРБУРГСКОЕ</w:t>
      </w:r>
    </w:p>
    <w:p w:rsidR="00777AAA" w:rsidRPr="00777AAA" w:rsidRDefault="00777AAA" w:rsidP="00777AAA">
      <w:pPr>
        <w:spacing w:after="0" w:line="240" w:lineRule="auto"/>
        <w:ind w:right="-3"/>
        <w:jc w:val="center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777AAA" w:rsidRPr="00777AAA" w:rsidRDefault="00EB47F1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СПЕЦИАЛЬНОЕ ПРОФЕССИОНАЛЬНОЕ УЧИЛИЩЕ</w:t>
      </w:r>
    </w:p>
    <w:p w:rsidR="00777AAA" w:rsidRPr="00777AAA" w:rsidRDefault="00777AAA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937DC8" w:rsidP="00777AA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МЕТОДИЧЕСКАЯ РАЗРАБОТКА</w:t>
      </w: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8C39E4" w:rsidRDefault="00777AAA" w:rsidP="008C39E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7AAA">
        <w:rPr>
          <w:rFonts w:ascii="Times New Roman" w:eastAsia="Times New Roman" w:hAnsi="Times New Roman"/>
          <w:sz w:val="28"/>
          <w:szCs w:val="28"/>
          <w:lang w:eastAsia="ru-RU"/>
        </w:rPr>
        <w:t>ТЕМА</w:t>
      </w:r>
      <w:r w:rsidRPr="00777AAA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bookmarkStart w:id="0" w:name="_GoBack"/>
      <w:r w:rsidRPr="00777AAA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«Применение информационно-коммуникационных технологий при проведении учебных  занятий по русскому языку и литературе »</w:t>
      </w:r>
      <w:r w:rsidRPr="00777AA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bookmarkEnd w:id="0"/>
    <w:p w:rsidR="00EB47F1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777AAA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EB47F1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Учитель литературы и русского языка</w:t>
      </w: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7A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Можарова </w:t>
      </w: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7AAA">
        <w:rPr>
          <w:rFonts w:ascii="Times New Roman" w:eastAsia="Times New Roman" w:hAnsi="Times New Roman"/>
          <w:b/>
          <w:sz w:val="28"/>
          <w:szCs w:val="28"/>
          <w:lang w:eastAsia="ru-RU"/>
        </w:rPr>
        <w:t>Нина</w:t>
      </w: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7A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Николаевна </w:t>
      </w: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Default="00777AAA" w:rsidP="00777A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Default="00EB47F1" w:rsidP="00777A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777AAA" w:rsidRDefault="00777AAA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AAA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</w:t>
      </w:r>
    </w:p>
    <w:p w:rsidR="00777AAA" w:rsidRDefault="003624B4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 w:rsidR="007C17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77AAA" w:rsidRPr="00777AA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777AAA" w:rsidRPr="00777AAA" w:rsidRDefault="00777AAA" w:rsidP="00777A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keepNext/>
        <w:keepLines/>
        <w:tabs>
          <w:tab w:val="center" w:pos="5102"/>
        </w:tabs>
        <w:spacing w:before="480" w:after="0" w:line="360" w:lineRule="auto"/>
        <w:outlineLvl w:val="0"/>
        <w:rPr>
          <w:rFonts w:ascii="Cambria" w:eastAsia="Times New Roman" w:hAnsi="Cambria"/>
          <w:b/>
          <w:bCs/>
          <w:sz w:val="28"/>
          <w:szCs w:val="28"/>
          <w:lang w:eastAsia="ru-RU"/>
        </w:rPr>
      </w:pPr>
      <w:r w:rsidRPr="00EB47F1">
        <w:rPr>
          <w:rFonts w:ascii="Cambria" w:eastAsia="Times New Roman" w:hAnsi="Cambria"/>
          <w:b/>
          <w:bCs/>
          <w:sz w:val="28"/>
          <w:szCs w:val="28"/>
          <w:lang w:eastAsia="ru-RU"/>
        </w:rPr>
        <w:lastRenderedPageBreak/>
        <w:tab/>
        <w:t>Содержание</w:t>
      </w:r>
    </w:p>
    <w:p w:rsidR="00EB47F1" w:rsidRPr="00EB47F1" w:rsidRDefault="00EB47F1" w:rsidP="00EB47F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sz w:val="28"/>
          <w:szCs w:val="28"/>
          <w:lang w:eastAsia="ru-RU"/>
        </w:rPr>
        <w:t>Введение…………………………………………</w:t>
      </w:r>
      <w:r w:rsidR="008137B3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…………………………3</w:t>
      </w:r>
    </w:p>
    <w:p w:rsidR="00EB47F1" w:rsidRPr="00EB47F1" w:rsidRDefault="000653F9" w:rsidP="000653F9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Основная часть</w:t>
      </w:r>
      <w:r w:rsidR="00EB47F1"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Применение </w:t>
      </w:r>
      <w:r w:rsidR="00EB47F1"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информационно-контролирующих технологий при обучении литературе и </w:t>
      </w:r>
      <w:r w:rsidR="0081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русскому </w:t>
      </w:r>
      <w:r w:rsidR="00EB47F1"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языку................................................</w:t>
      </w:r>
      <w:r w:rsidR="00813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.............................................................</w:t>
      </w:r>
      <w:r w:rsidR="00937D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B47F1"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EB47F1" w:rsidRPr="00EB47F1" w:rsidRDefault="00EB47F1" w:rsidP="00EB47F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Заключение………………………………………………………</w:t>
      </w:r>
      <w:r w:rsidR="008137B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……….</w:t>
      </w:r>
      <w:r w:rsidR="00937DC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EB47F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="008137B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4</w:t>
      </w:r>
    </w:p>
    <w:p w:rsidR="00EB47F1" w:rsidRPr="00EB47F1" w:rsidRDefault="00EB47F1" w:rsidP="00EB47F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Список использов</w:t>
      </w:r>
      <w:r w:rsidR="00937DC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анных источников……………………………………15</w:t>
      </w:r>
    </w:p>
    <w:p w:rsidR="00EB47F1" w:rsidRPr="00EB47F1" w:rsidRDefault="00EB47F1" w:rsidP="00EB47F1">
      <w:pPr>
        <w:spacing w:before="100" w:beforeAutospacing="1" w:after="100" w:afterAutospacing="1" w:line="360" w:lineRule="auto"/>
        <w:ind w:left="720"/>
        <w:contextualSpacing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7B3" w:rsidRDefault="008137B3" w:rsidP="00D17436">
      <w:pPr>
        <w:keepNext/>
        <w:keepLines/>
        <w:spacing w:before="480" w:after="0" w:line="360" w:lineRule="auto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ru-RU"/>
        </w:rPr>
      </w:pPr>
    </w:p>
    <w:p w:rsidR="008137B3" w:rsidRDefault="008137B3" w:rsidP="00D17436">
      <w:pPr>
        <w:keepNext/>
        <w:keepLines/>
        <w:spacing w:before="480" w:after="0" w:line="360" w:lineRule="auto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ru-RU"/>
        </w:rPr>
      </w:pPr>
    </w:p>
    <w:p w:rsidR="00D10959" w:rsidRDefault="00D10959" w:rsidP="00D17436">
      <w:pPr>
        <w:keepNext/>
        <w:keepLines/>
        <w:spacing w:before="480" w:after="0" w:line="360" w:lineRule="auto"/>
        <w:jc w:val="center"/>
        <w:outlineLvl w:val="0"/>
        <w:rPr>
          <w:rFonts w:ascii="Cambria" w:eastAsia="Times New Roman" w:hAnsi="Cambria"/>
          <w:b/>
          <w:bCs/>
          <w:sz w:val="28"/>
          <w:szCs w:val="28"/>
          <w:lang w:eastAsia="ru-RU"/>
        </w:rPr>
      </w:pPr>
    </w:p>
    <w:p w:rsidR="00EB47F1" w:rsidRPr="00EB47F1" w:rsidRDefault="00EB47F1" w:rsidP="00D17436">
      <w:pPr>
        <w:keepNext/>
        <w:keepLines/>
        <w:spacing w:before="480" w:after="0" w:line="360" w:lineRule="auto"/>
        <w:jc w:val="center"/>
        <w:outlineLvl w:val="0"/>
        <w:rPr>
          <w:rFonts w:ascii="Cambria" w:eastAsia="Times New Roman" w:hAnsi="Cambria"/>
          <w:b/>
          <w:bCs/>
          <w:sz w:val="36"/>
          <w:szCs w:val="36"/>
          <w:shd w:val="clear" w:color="auto" w:fill="FFFFFF"/>
          <w:lang w:eastAsia="ru-RU"/>
        </w:rPr>
      </w:pPr>
      <w:r w:rsidRPr="00EB47F1">
        <w:rPr>
          <w:rFonts w:ascii="Cambria" w:eastAsia="Times New Roman" w:hAnsi="Cambria"/>
          <w:b/>
          <w:bCs/>
          <w:sz w:val="28"/>
          <w:szCs w:val="28"/>
          <w:lang w:eastAsia="ru-RU"/>
        </w:rPr>
        <w:t>Введение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Информационная технология обучения – это процесс подготовки информации и передачи её </w:t>
      </w:r>
      <w:proofErr w:type="gramStart"/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обучаемому</w:t>
      </w:r>
      <w:proofErr w:type="gramEnd"/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посредством применения компьютера, при достижении максимально возможной управляемости индивидуального процесса обучения.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помощью информационно-компьютерных технологий формируется преобразование информации в цифровой вид, что позволяет более разнообразно представлять изучаемую информацию в различных формах для максимально удобного восприятия её обучаемыми и создания в коре головного мозга учащихся моделей изучаемого материала.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Наглядно может быть представлена высококачественная графика, цветная анимация, звуковое сопровождение, видеоряд процессов и событий, различные формы представления текстов.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Появляется возможность сделать подачу материала максимально удобной и наглядной, что стимулирует интерес воспитанников к обучению. Ученик воспринимает согласованный поток звуковых и зрительных образов. Осуществляется не только информационное, но и эмоциональное воздействие.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 – это мощный инструмент, позволяющий решать новыми методами и средствами дидактические задачи.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 информационно-компьютерные технологии обучения должны удовлетворять следующим условиям: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быть согласованными с основными принципами педагогики;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противоречить, но дополнять другие технологии обучения;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не нарушать законы восприятия информации, формирования навыков и умений;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решать дидактические задачи, которые ранее не могли быть решены - теоретически или практически;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обеспечивать удобную для учителя подготовку учебной информации;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оперативно решать вопросы индивидуального контроля знаний, умений и навыков обучаемых, обеспечивать рациональную обработку результатов контроля и выполнять предварительный их анализ.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информационно-компьютерных технологий обучения обеспечивает:</w:t>
      </w:r>
    </w:p>
    <w:p w:rsidR="00EB47F1" w:rsidRPr="00EB47F1" w:rsidRDefault="00EB47F1" w:rsidP="00EB47F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Интенсификацию учебного процесса;</w:t>
      </w:r>
    </w:p>
    <w:p w:rsidR="00EB47F1" w:rsidRPr="00EB47F1" w:rsidRDefault="00EB47F1" w:rsidP="00EB47F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Активизацию познавательной деятельности  учащихся;</w:t>
      </w:r>
    </w:p>
    <w:p w:rsidR="00EB47F1" w:rsidRPr="00EB47F1" w:rsidRDefault="00EB47F1" w:rsidP="00EB47F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образовательных компетенций:</w:t>
      </w:r>
    </w:p>
    <w:p w:rsidR="00EB47F1" w:rsidRPr="00EB47F1" w:rsidRDefault="00EB47F1" w:rsidP="00EB47F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языковой компетенции: развитие с помощью программных средств </w:t>
      </w:r>
    </w:p>
    <w:p w:rsidR="00EB47F1" w:rsidRPr="00EB47F1" w:rsidRDefault="00D17436" w:rsidP="00EB47F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EB47F1"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орфографических и грамматических умений учащихся;</w:t>
      </w:r>
    </w:p>
    <w:p w:rsidR="00EB47F1" w:rsidRPr="00EB47F1" w:rsidRDefault="00EB47F1" w:rsidP="00EB47F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лингвистической компетенции: самостоятельное получение </w:t>
      </w:r>
      <w:proofErr w:type="gramStart"/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знаний из цифровых образовательных ресурсов о лингвистике как науке, её ведущих положениях, об ученых-лингвистах;</w:t>
      </w:r>
    </w:p>
    <w:p w:rsidR="00EB47F1" w:rsidRPr="00EB47F1" w:rsidRDefault="00EB47F1" w:rsidP="00EB47F1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коммуникативной компетенции;</w:t>
      </w:r>
    </w:p>
    <w:p w:rsidR="00EB47F1" w:rsidRPr="00EB47F1" w:rsidRDefault="00EB47F1" w:rsidP="00EB47F1">
      <w:pPr>
        <w:numPr>
          <w:ilvl w:val="0"/>
          <w:numId w:val="3"/>
        </w:numPr>
        <w:spacing w:after="0" w:line="360" w:lineRule="auto"/>
        <w:ind w:left="426" w:hanging="6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Обогащение понятийного аппарата: повышение уровня умений </w:t>
      </w:r>
      <w:r w:rsidR="00D17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работать с информацией из различных источников, баз данных;</w:t>
      </w:r>
    </w:p>
    <w:p w:rsidR="00EB47F1" w:rsidRPr="00EB47F1" w:rsidRDefault="00EB47F1" w:rsidP="00EB47F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самообразования;</w:t>
      </w:r>
    </w:p>
    <w:p w:rsidR="00EB47F1" w:rsidRPr="00EB47F1" w:rsidRDefault="00EB47F1" w:rsidP="00EB47F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информационной культуры.</w:t>
      </w:r>
    </w:p>
    <w:p w:rsidR="00EB47F1" w:rsidRPr="00EB47F1" w:rsidRDefault="00EB47F1" w:rsidP="00EB47F1">
      <w:pPr>
        <w:spacing w:line="360" w:lineRule="auto"/>
      </w:pPr>
    </w:p>
    <w:p w:rsidR="00EB47F1" w:rsidRPr="00EB47F1" w:rsidRDefault="00EB47F1" w:rsidP="00EB47F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EB47F1" w:rsidRPr="00EB47F1" w:rsidRDefault="00EB47F1" w:rsidP="00EB47F1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EB47F1" w:rsidRPr="00EB47F1" w:rsidRDefault="00EB47F1" w:rsidP="00EB47F1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EB47F1" w:rsidRPr="00EB47F1" w:rsidRDefault="00EB47F1" w:rsidP="00EB47F1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EB47F1" w:rsidRPr="00EB47F1" w:rsidRDefault="00EB47F1" w:rsidP="00EB47F1">
      <w:pPr>
        <w:spacing w:after="0" w:line="36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B47F1" w:rsidRPr="00EB47F1" w:rsidRDefault="00EB47F1" w:rsidP="00EB47F1">
      <w:pPr>
        <w:spacing w:after="0" w:line="36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B47F1" w:rsidRPr="00EB47F1" w:rsidRDefault="00EB47F1" w:rsidP="00EB47F1">
      <w:pPr>
        <w:spacing w:after="0" w:line="360" w:lineRule="auto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EB47F1" w:rsidRPr="00EB47F1" w:rsidRDefault="00EB47F1" w:rsidP="00EB47F1">
      <w:pPr>
        <w:spacing w:after="0" w:line="360" w:lineRule="auto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EB47F1" w:rsidRPr="00EB47F1" w:rsidRDefault="00EB47F1" w:rsidP="00D17436">
      <w:pPr>
        <w:keepNext/>
        <w:keepLines/>
        <w:spacing w:before="200" w:after="0"/>
        <w:outlineLvl w:val="1"/>
        <w:rPr>
          <w:rFonts w:ascii="Cambria" w:eastAsia="Times New Roman" w:hAnsi="Cambria"/>
          <w:b/>
          <w:bCs/>
          <w:sz w:val="28"/>
          <w:szCs w:val="28"/>
        </w:rPr>
      </w:pPr>
      <w:r w:rsidRPr="00EB47F1">
        <w:rPr>
          <w:rFonts w:ascii="Cambria" w:eastAsia="Times New Roman" w:hAnsi="Cambria"/>
          <w:b/>
          <w:bCs/>
          <w:sz w:val="28"/>
          <w:szCs w:val="28"/>
        </w:rPr>
        <w:t xml:space="preserve"> Применение информационно-контролирующих технологий при обучении литературе и русскому языку</w:t>
      </w:r>
    </w:p>
    <w:p w:rsidR="00EB47F1" w:rsidRPr="00EB47F1" w:rsidRDefault="00EB47F1" w:rsidP="00EB47F1"/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Начинать приобретение опыта по компьютерному сопровождению уроков литературы и русского языка следует с простых и логично построенных программ. </w:t>
      </w:r>
    </w:p>
    <w:p w:rsidR="00EB47F1" w:rsidRPr="00EB47F1" w:rsidRDefault="00EB47F1" w:rsidP="00EB47F1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использую следующие программы:</w:t>
      </w:r>
    </w:p>
    <w:p w:rsidR="00EB47F1" w:rsidRPr="00EB47F1" w:rsidRDefault="00EB47F1" w:rsidP="00EB47F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Программа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MyTestX</w:t>
      </w:r>
      <w:proofErr w:type="spellEnd"/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» – универсальная программа для школьных курсов </w:t>
      </w:r>
    </w:p>
    <w:p w:rsidR="00EB47F1" w:rsidRPr="00EB47F1" w:rsidRDefault="00EB47F1" w:rsidP="00EB47F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литературы и русского языка. </w:t>
      </w:r>
    </w:p>
    <w:p w:rsidR="00EB47F1" w:rsidRPr="00EB47F1" w:rsidRDefault="00EB47F1" w:rsidP="00EB47F1">
      <w:pPr>
        <w:spacing w:after="0" w:line="36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Опыт показывает, что для современного ученика наиболее сложным произведением для изучения в курсе литературы 10 класса является роман-эпопея Л.Н. Толстого «Война и мир»; многочисленные трудности возникают по разным причинам. Учитель ищет способы ему помочь. Для </w:t>
      </w:r>
      <w:r w:rsidRPr="00EB47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проведения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уроков по роману «Война и мир» я разработала следующие тесты:</w:t>
      </w:r>
    </w:p>
    <w:p w:rsidR="00EB47F1" w:rsidRPr="00EB47F1" w:rsidRDefault="00EB47F1" w:rsidP="00EB47F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Тест по содержанию первого тома романа Л.</w:t>
      </w:r>
      <w:r w:rsidR="00D17436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B47F1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Н.</w:t>
      </w:r>
      <w:r w:rsidR="00D17436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B47F1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Толстого «Война и мир». </w:t>
      </w:r>
    </w:p>
    <w:p w:rsidR="00EB47F1" w:rsidRPr="00EB47F1" w:rsidRDefault="00EB47F1" w:rsidP="00EB47F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Учащимся предлагаются следующие вопросы со списком ответов, из которых они должны сделать </w:t>
      </w:r>
      <w:r w:rsidRPr="00EB47F1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одиночный выбор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выбрать правильный ответ:</w:t>
      </w:r>
    </w:p>
    <w:p w:rsidR="00EB47F1" w:rsidRPr="00EB47F1" w:rsidRDefault="00EB47F1" w:rsidP="00EB47F1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>Где находился театр военных действий в войне 1805-1807 годов?</w:t>
      </w:r>
    </w:p>
    <w:p w:rsidR="00EB47F1" w:rsidRPr="00EB47F1" w:rsidRDefault="00EB47F1" w:rsidP="00EB47F1">
      <w:pPr>
        <w:spacing w:after="0" w:line="36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Ответы: Россия, Австрия, Франция, Пруссия, Англия. </w:t>
      </w:r>
    </w:p>
    <w:p w:rsidR="00EB47F1" w:rsidRPr="00EB47F1" w:rsidRDefault="00EB47F1" w:rsidP="00EB47F1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>Кто командовал русской армией в войне 1805-1807 годов?</w:t>
      </w:r>
    </w:p>
    <w:p w:rsidR="00EB47F1" w:rsidRPr="00EB47F1" w:rsidRDefault="00EB47F1" w:rsidP="00EB47F1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Ответы: М.И. Кутузов, Барклай де Толли, Багратион.</w:t>
      </w:r>
    </w:p>
    <w:p w:rsidR="00EB47F1" w:rsidRPr="00EB47F1" w:rsidRDefault="00EB47F1" w:rsidP="00EB47F1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>Кто из Ростовых пошел на войну 1805-1807 годов?</w:t>
      </w:r>
    </w:p>
    <w:p w:rsidR="00EB47F1" w:rsidRPr="00EB47F1" w:rsidRDefault="00EB47F1" w:rsidP="00EB47F1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Ответы: Петя, Николай, граф Илья Андреевич Ростов.</w:t>
      </w:r>
    </w:p>
    <w:p w:rsidR="00EB47F1" w:rsidRPr="00EB47F1" w:rsidRDefault="00EB47F1" w:rsidP="00EB47F1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lastRenderedPageBreak/>
        <w:t>Где был ранен князь Андрей?</w:t>
      </w:r>
    </w:p>
    <w:p w:rsidR="00EB47F1" w:rsidRPr="00EB47F1" w:rsidRDefault="00EB47F1" w:rsidP="00EB47F1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 xml:space="preserve">Ответы: под </w:t>
      </w:r>
      <w:proofErr w:type="spellStart"/>
      <w:r w:rsidRPr="00EB47F1">
        <w:rPr>
          <w:rFonts w:ascii="Times New Roman" w:hAnsi="Times New Roman"/>
          <w:sz w:val="28"/>
          <w:szCs w:val="28"/>
        </w:rPr>
        <w:t>Шенграбеном</w:t>
      </w:r>
      <w:proofErr w:type="spellEnd"/>
      <w:r w:rsidRPr="00EB47F1">
        <w:rPr>
          <w:rFonts w:ascii="Times New Roman" w:hAnsi="Times New Roman"/>
          <w:sz w:val="28"/>
          <w:szCs w:val="28"/>
        </w:rPr>
        <w:t>, под Бородином, под Аустерлицем.</w:t>
      </w:r>
    </w:p>
    <w:p w:rsidR="00EB47F1" w:rsidRPr="00EB47F1" w:rsidRDefault="00EB47F1" w:rsidP="00EB47F1">
      <w:pPr>
        <w:numPr>
          <w:ilvl w:val="1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 xml:space="preserve">Кто принял решение поджечь деревню </w:t>
      </w:r>
      <w:proofErr w:type="spellStart"/>
      <w:r w:rsidRPr="00EB47F1">
        <w:rPr>
          <w:rFonts w:ascii="Times New Roman" w:hAnsi="Times New Roman"/>
          <w:b/>
          <w:sz w:val="28"/>
          <w:szCs w:val="28"/>
        </w:rPr>
        <w:t>Шенграбен</w:t>
      </w:r>
      <w:proofErr w:type="spellEnd"/>
      <w:r w:rsidRPr="00EB47F1">
        <w:rPr>
          <w:rFonts w:ascii="Times New Roman" w:hAnsi="Times New Roman"/>
          <w:b/>
          <w:sz w:val="28"/>
          <w:szCs w:val="28"/>
        </w:rPr>
        <w:t>?</w:t>
      </w:r>
    </w:p>
    <w:p w:rsidR="00EB47F1" w:rsidRPr="00EB47F1" w:rsidRDefault="00EB47F1" w:rsidP="00EB47F1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Ответы: Николай Ростов, командир роты Тимохин, Борис Друбецкой, капитан Тушин.</w:t>
      </w:r>
    </w:p>
    <w:p w:rsidR="00EB47F1" w:rsidRPr="00EB47F1" w:rsidRDefault="00EB47F1" w:rsidP="00EB47F1">
      <w:pPr>
        <w:numPr>
          <w:ilvl w:val="1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hAnsi="Times New Roman"/>
          <w:b/>
          <w:sz w:val="28"/>
          <w:szCs w:val="28"/>
        </w:rPr>
        <w:t xml:space="preserve">Кто отличился в бою под </w:t>
      </w:r>
      <w:proofErr w:type="spellStart"/>
      <w:r w:rsidRPr="00EB47F1">
        <w:rPr>
          <w:rFonts w:ascii="Times New Roman" w:hAnsi="Times New Roman"/>
          <w:b/>
          <w:sz w:val="28"/>
          <w:szCs w:val="28"/>
        </w:rPr>
        <w:t>Шенграбеном</w:t>
      </w:r>
      <w:proofErr w:type="spellEnd"/>
      <w:r w:rsidRPr="00EB47F1">
        <w:rPr>
          <w:rFonts w:ascii="Times New Roman" w:hAnsi="Times New Roman"/>
          <w:b/>
          <w:sz w:val="28"/>
          <w:szCs w:val="28"/>
        </w:rPr>
        <w:t>?</w:t>
      </w:r>
    </w:p>
    <w:p w:rsidR="00EB47F1" w:rsidRPr="00EB47F1" w:rsidRDefault="00EB47F1" w:rsidP="00EB47F1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Ответы: Николай Ростов, Тимохин, Борис Друбецкой, </w:t>
      </w:r>
    </w:p>
    <w:p w:rsidR="00EB47F1" w:rsidRPr="00EB47F1" w:rsidRDefault="00EB47F1" w:rsidP="00EB47F1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князь Андрей Болконский.</w:t>
      </w:r>
    </w:p>
    <w:p w:rsidR="00EB47F1" w:rsidRPr="00EB47F1" w:rsidRDefault="00EB47F1" w:rsidP="00EB47F1">
      <w:pPr>
        <w:numPr>
          <w:ilvl w:val="1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 xml:space="preserve">Кто считал Наполеона талантливым полководцем и выдающимся </w:t>
      </w:r>
    </w:p>
    <w:p w:rsidR="00EB47F1" w:rsidRPr="00EB47F1" w:rsidRDefault="00EB47F1" w:rsidP="00EB47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>государственным деятелем?</w:t>
      </w:r>
    </w:p>
    <w:p w:rsidR="00EB47F1" w:rsidRPr="00EB47F1" w:rsidRDefault="00EB47F1" w:rsidP="00EB47F1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Ответы: князь Василий Курагин, граф Илья Андреевич Ростов,</w:t>
      </w:r>
    </w:p>
    <w:p w:rsidR="00EB47F1" w:rsidRPr="00EB47F1" w:rsidRDefault="00EB47F1" w:rsidP="00EB47F1">
      <w:pPr>
        <w:spacing w:after="0" w:line="360" w:lineRule="auto"/>
        <w:ind w:left="1416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Пьер Безухов, князь Николай Сергеевич Болконский, Анатоль Курагин, князь Андрей, Анна Павловна </w:t>
      </w:r>
      <w:proofErr w:type="spellStart"/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Шерер</w:t>
      </w:r>
      <w:proofErr w:type="spellEnd"/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B47F1" w:rsidRPr="00EB47F1" w:rsidRDefault="00EB47F1" w:rsidP="00EB47F1">
      <w:pPr>
        <w:numPr>
          <w:ilvl w:val="1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 xml:space="preserve">Кто из героев романа называл Наполеона "злодеем, убийцей, </w:t>
      </w:r>
    </w:p>
    <w:p w:rsidR="00EB47F1" w:rsidRPr="00EB47F1" w:rsidRDefault="00EB47F1" w:rsidP="00EB47F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 xml:space="preserve">некоронованным королем"? </w:t>
      </w:r>
    </w:p>
    <w:p w:rsidR="00EB47F1" w:rsidRPr="00EB47F1" w:rsidRDefault="00EB47F1" w:rsidP="00EB47F1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Ответы: князь Василий Курагин, Пьер Безухов, Анна Павловна </w:t>
      </w:r>
      <w:proofErr w:type="spellStart"/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Шерер</w:t>
      </w:r>
      <w:proofErr w:type="spellEnd"/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EB47F1" w:rsidRPr="00EB47F1" w:rsidRDefault="00EB47F1" w:rsidP="00EB47F1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граф Илья Андреевич Ростов, князь Николай Сергеевич Болконский,</w:t>
      </w:r>
    </w:p>
    <w:p w:rsidR="00EB47F1" w:rsidRPr="00EB47F1" w:rsidRDefault="00EB47F1" w:rsidP="00EB47F1">
      <w:pPr>
        <w:spacing w:after="0" w:line="36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Ипполит Курагин, князь Андрей.</w:t>
      </w:r>
    </w:p>
    <w:p w:rsidR="00EB47F1" w:rsidRPr="00EB47F1" w:rsidRDefault="00EB47F1" w:rsidP="00EB47F1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>В каком роду войск служили? Найдите и покажите соответствие.</w:t>
      </w:r>
    </w:p>
    <w:p w:rsidR="00EB47F1" w:rsidRPr="00EB47F1" w:rsidRDefault="00EB47F1" w:rsidP="00EB47F1">
      <w:pPr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Ответы:</w:t>
      </w:r>
      <w:r w:rsidRPr="00EB47F1">
        <w:rPr>
          <w:rFonts w:ascii="Times New Roman" w:hAnsi="Times New Roman"/>
          <w:sz w:val="28"/>
          <w:szCs w:val="28"/>
        </w:rPr>
        <w:t xml:space="preserve"> капитан Тушин, 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князь Андрей Болконский, Тимохин,</w:t>
      </w:r>
    </w:p>
    <w:p w:rsidR="00EB47F1" w:rsidRPr="00EB47F1" w:rsidRDefault="00EB47F1" w:rsidP="00EB47F1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Николай Ростов. Данные ответы связаны с родом войск, в котором служили герои: артиллерия, пехота, штаб армии, гусары. Учащимся нужно указать соответствие героев и родов войск.</w:t>
      </w:r>
    </w:p>
    <w:p w:rsidR="00EB47F1" w:rsidRPr="00EB47F1" w:rsidRDefault="00EB47F1" w:rsidP="00EB47F1">
      <w:pPr>
        <w:numPr>
          <w:ilvl w:val="1"/>
          <w:numId w:val="6"/>
        </w:numPr>
        <w:spacing w:after="0" w:line="360" w:lineRule="auto"/>
        <w:ind w:left="1077"/>
        <w:jc w:val="both"/>
        <w:rPr>
          <w:rFonts w:ascii="Times New Roman" w:hAnsi="Times New Roman"/>
          <w:b/>
          <w:sz w:val="28"/>
          <w:szCs w:val="28"/>
        </w:rPr>
      </w:pPr>
      <w:r w:rsidRPr="00EB47F1">
        <w:rPr>
          <w:rFonts w:ascii="Times New Roman" w:hAnsi="Times New Roman"/>
          <w:b/>
          <w:sz w:val="28"/>
          <w:szCs w:val="28"/>
        </w:rPr>
        <w:t>Кто из героев романа Л.Н. Толстого "Война и мир" отправился на</w:t>
      </w:r>
      <w:r w:rsidR="00D17436">
        <w:rPr>
          <w:rFonts w:ascii="Times New Roman" w:hAnsi="Times New Roman"/>
          <w:b/>
          <w:sz w:val="28"/>
          <w:szCs w:val="28"/>
        </w:rPr>
        <w:t xml:space="preserve"> </w:t>
      </w:r>
      <w:r w:rsidRPr="00EB47F1">
        <w:rPr>
          <w:rFonts w:ascii="Times New Roman" w:hAnsi="Times New Roman"/>
          <w:b/>
          <w:sz w:val="28"/>
          <w:szCs w:val="28"/>
        </w:rPr>
        <w:t>войну 1805-1807 годов, чтобы совершить подвиг и добиться славы?</w:t>
      </w:r>
    </w:p>
    <w:p w:rsidR="00EB47F1" w:rsidRPr="00EB47F1" w:rsidRDefault="00EB47F1" w:rsidP="00EB47F1">
      <w:pPr>
        <w:spacing w:after="0" w:line="360" w:lineRule="auto"/>
        <w:ind w:left="1418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Ответы: князь Андрей,</w:t>
      </w:r>
      <w:r w:rsidRPr="00EB47F1">
        <w:rPr>
          <w:rFonts w:ascii="Times New Roman" w:hAnsi="Times New Roman"/>
          <w:sz w:val="28"/>
          <w:szCs w:val="28"/>
        </w:rPr>
        <w:t xml:space="preserve"> Барклай де Толли, Багратион, капитан Тушин, командир роты 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Тимохин.</w:t>
      </w:r>
      <w:r w:rsidRPr="00EB47F1">
        <w:rPr>
          <w:rFonts w:ascii="Times New Roman" w:hAnsi="Times New Roman"/>
          <w:sz w:val="28"/>
          <w:szCs w:val="28"/>
        </w:rPr>
        <w:t xml:space="preserve"> </w:t>
      </w:r>
    </w:p>
    <w:p w:rsidR="00EB47F1" w:rsidRPr="00EB47F1" w:rsidRDefault="00EB47F1" w:rsidP="00EB47F1">
      <w:pPr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b/>
          <w:i/>
          <w:sz w:val="28"/>
          <w:szCs w:val="28"/>
        </w:rPr>
        <w:t>Тест «Война и мир». Даты</w:t>
      </w:r>
      <w:r w:rsidRPr="00EB47F1">
        <w:rPr>
          <w:rFonts w:ascii="Times New Roman" w:hAnsi="Times New Roman"/>
          <w:sz w:val="28"/>
          <w:szCs w:val="28"/>
        </w:rPr>
        <w:t xml:space="preserve"> - это тест </w:t>
      </w:r>
      <w:r w:rsidRPr="00EB47F1">
        <w:rPr>
          <w:rFonts w:ascii="Times New Roman" w:hAnsi="Times New Roman"/>
          <w:b/>
          <w:i/>
          <w:sz w:val="28"/>
          <w:szCs w:val="28"/>
        </w:rPr>
        <w:t>на установление соответствия</w:t>
      </w:r>
      <w:r w:rsidR="00D17436">
        <w:rPr>
          <w:rFonts w:ascii="Times New Roman" w:hAnsi="Times New Roman"/>
          <w:sz w:val="28"/>
          <w:szCs w:val="28"/>
        </w:rPr>
        <w:t xml:space="preserve"> </w:t>
      </w:r>
      <w:r w:rsidRPr="00EB47F1">
        <w:rPr>
          <w:rFonts w:ascii="Times New Roman" w:hAnsi="Times New Roman"/>
          <w:sz w:val="28"/>
          <w:szCs w:val="28"/>
        </w:rPr>
        <w:t>между историческим событием и датой его совершения.</w:t>
      </w:r>
    </w:p>
    <w:p w:rsidR="00EB47F1" w:rsidRPr="00EB47F1" w:rsidRDefault="00EB47F1" w:rsidP="00EB47F1">
      <w:pPr>
        <w:numPr>
          <w:ilvl w:val="0"/>
          <w:numId w:val="6"/>
        </w:numPr>
        <w:spacing w:line="360" w:lineRule="auto"/>
        <w:ind w:left="993" w:hanging="426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B47F1">
        <w:rPr>
          <w:rFonts w:ascii="Times New Roman" w:hAnsi="Times New Roman"/>
          <w:b/>
          <w:i/>
          <w:sz w:val="28"/>
          <w:szCs w:val="28"/>
        </w:rPr>
        <w:t>Тест «Война и мир». Имена</w:t>
      </w:r>
      <w:r w:rsidRPr="00EB47F1">
        <w:rPr>
          <w:rFonts w:ascii="Times New Roman" w:hAnsi="Times New Roman"/>
          <w:b/>
          <w:sz w:val="28"/>
          <w:szCs w:val="28"/>
        </w:rPr>
        <w:t xml:space="preserve"> – </w:t>
      </w:r>
      <w:r w:rsidRPr="00EB47F1">
        <w:rPr>
          <w:rFonts w:ascii="Times New Roman" w:hAnsi="Times New Roman"/>
          <w:i/>
          <w:sz w:val="28"/>
          <w:szCs w:val="28"/>
        </w:rPr>
        <w:t>тест</w:t>
      </w:r>
      <w:r w:rsidRPr="00EB47F1">
        <w:rPr>
          <w:rFonts w:ascii="Times New Roman" w:hAnsi="Times New Roman"/>
          <w:b/>
          <w:i/>
          <w:sz w:val="28"/>
          <w:szCs w:val="28"/>
        </w:rPr>
        <w:t xml:space="preserve"> с одиночным выбором.</w:t>
      </w:r>
    </w:p>
    <w:p w:rsidR="00EB47F1" w:rsidRPr="00EB47F1" w:rsidRDefault="00EB47F1" w:rsidP="00EB47F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Тесты могут применяться дифференцированно: в обучающем режиме - для учащихся, испытывающих затруднения с запоминанием текста; в режиме контроля – для проверки знания содержания  первого тома романа «Война и мир» - для всех учеников.</w:t>
      </w:r>
    </w:p>
    <w:p w:rsidR="00EB47F1" w:rsidRPr="00EB47F1" w:rsidRDefault="00EB47F1" w:rsidP="00EB47F1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В условиях специального профессионального училища, в школе при котором</w:t>
      </w:r>
      <w:r w:rsidR="00D17436">
        <w:rPr>
          <w:rFonts w:ascii="Times New Roman" w:hAnsi="Times New Roman"/>
          <w:sz w:val="28"/>
          <w:szCs w:val="28"/>
        </w:rPr>
        <w:t xml:space="preserve"> </w:t>
      </w:r>
      <w:r w:rsidRPr="00EB47F1">
        <w:rPr>
          <w:rFonts w:ascii="Times New Roman" w:hAnsi="Times New Roman"/>
          <w:sz w:val="28"/>
          <w:szCs w:val="28"/>
        </w:rPr>
        <w:t xml:space="preserve"> я работаю, задачей учителя русского языка в любом классе является повышение письменной грамотности подростков, особенно орфографической, так как уровень </w:t>
      </w:r>
      <w:proofErr w:type="spellStart"/>
      <w:r w:rsidRPr="00EB47F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EB47F1">
        <w:rPr>
          <w:rFonts w:ascii="Times New Roman" w:hAnsi="Times New Roman"/>
          <w:sz w:val="28"/>
          <w:szCs w:val="28"/>
        </w:rPr>
        <w:t xml:space="preserve"> русскому языку детей, прибывающих в училище, крайне низок. Поэтому для уроков русского языка в этой же оболочке «</w:t>
      </w:r>
      <w:proofErr w:type="spellStart"/>
      <w:r w:rsidRPr="00EB47F1">
        <w:rPr>
          <w:rFonts w:ascii="Times New Roman" w:hAnsi="Times New Roman"/>
          <w:b/>
          <w:sz w:val="28"/>
          <w:szCs w:val="28"/>
          <w:lang w:val="en-US"/>
        </w:rPr>
        <w:t>MyTestX</w:t>
      </w:r>
      <w:proofErr w:type="spellEnd"/>
      <w:r w:rsidRPr="00EB47F1">
        <w:rPr>
          <w:rFonts w:ascii="Times New Roman" w:hAnsi="Times New Roman"/>
          <w:sz w:val="28"/>
          <w:szCs w:val="28"/>
        </w:rPr>
        <w:t xml:space="preserve">» я разработала тесты для формирования ключевых навыков грамотного письма </w:t>
      </w:r>
      <w:r w:rsidRPr="00EB47F1">
        <w:rPr>
          <w:rFonts w:ascii="Times New Roman" w:hAnsi="Times New Roman"/>
          <w:b/>
          <w:i/>
          <w:sz w:val="28"/>
          <w:szCs w:val="28"/>
        </w:rPr>
        <w:t>«Члены</w:t>
      </w:r>
      <w:r w:rsidRPr="00EB47F1">
        <w:rPr>
          <w:rFonts w:ascii="Times New Roman" w:hAnsi="Times New Roman"/>
          <w:sz w:val="28"/>
          <w:szCs w:val="28"/>
        </w:rPr>
        <w:t xml:space="preserve"> </w:t>
      </w:r>
      <w:r w:rsidRPr="00EB47F1">
        <w:rPr>
          <w:rFonts w:ascii="Times New Roman" w:hAnsi="Times New Roman"/>
          <w:b/>
          <w:i/>
          <w:sz w:val="28"/>
          <w:szCs w:val="28"/>
        </w:rPr>
        <w:t xml:space="preserve">предложения», «Части речи» </w:t>
      </w:r>
      <w:r w:rsidRPr="00EB47F1">
        <w:rPr>
          <w:rFonts w:ascii="Times New Roman" w:hAnsi="Times New Roman"/>
          <w:i/>
          <w:sz w:val="28"/>
          <w:szCs w:val="28"/>
        </w:rPr>
        <w:t>и другие</w:t>
      </w:r>
      <w:r w:rsidRPr="00EB47F1">
        <w:rPr>
          <w:rFonts w:ascii="Times New Roman" w:hAnsi="Times New Roman"/>
          <w:b/>
          <w:i/>
          <w:sz w:val="28"/>
          <w:szCs w:val="28"/>
        </w:rPr>
        <w:t>.</w:t>
      </w:r>
    </w:p>
    <w:p w:rsidR="00EB47F1" w:rsidRPr="00EB47F1" w:rsidRDefault="00EB47F1" w:rsidP="00EB47F1">
      <w:pPr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>«</w:t>
      </w:r>
      <w:proofErr w:type="spellStart"/>
      <w:r w:rsidRPr="00EB47F1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>MyTestX</w:t>
      </w:r>
      <w:proofErr w:type="spellEnd"/>
      <w:r w:rsidRPr="00EB47F1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lang w:eastAsia="ru-RU"/>
        </w:rPr>
        <w:t>» - система программ для создания и проведения компьютерного тестирования, сбора и анализа его результатов.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Тестирование в педагогике выполняет три основные взаимосвязанные функции: диагностическую, обучающую и воспитательную:</w:t>
      </w:r>
    </w:p>
    <w:p w:rsidR="00EB47F1" w:rsidRPr="00EB47F1" w:rsidRDefault="00EB47F1" w:rsidP="00EB47F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Диагностическая функция заключается в выявлении уровня знаний, </w:t>
      </w:r>
    </w:p>
    <w:p w:rsidR="00EB47F1" w:rsidRPr="00EB47F1" w:rsidRDefault="00EB47F1" w:rsidP="00EB47F1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умений, навыков учащегося. Это основная и самая очевидная функция тестирования. По объективности, широте и скорости диагностирования тестирование превосходит все остальные формы педагогического контроля.</w:t>
      </w:r>
    </w:p>
    <w:p w:rsidR="00EB47F1" w:rsidRPr="00EB47F1" w:rsidRDefault="00EB47F1" w:rsidP="00EB47F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Обучающая функция тестирования состоит в мотивировании учащегося к активизации работы по усвоению учебного материала. Для усиления обучающей функции тестирования могут быть использованы дополнительные меры стимулирования обучающихся, 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такие как </w:t>
      </w:r>
      <w:proofErr w:type="gramStart"/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раздача</w:t>
      </w:r>
      <w:proofErr w:type="gramEnd"/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учителем примерного перечня вопросов для самостоятельной подготовки, наличие в самом тесте наводящих вопросов и подсказок, совместный разбор результатов теста.</w:t>
      </w:r>
    </w:p>
    <w:p w:rsidR="00EB47F1" w:rsidRPr="00EB47F1" w:rsidRDefault="00EB47F1" w:rsidP="00EB47F1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Воспитательная функция проявляется в периодичности и неизбежности тестового контроля. Это дисциплинирует, организует и направляет деятельность учащихся, помогает выявить и устранить пробелы в знаниях, формирует стремление развить свои способности.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Тестирование — более справедливый метод, оно ставит всех учащихся в равные </w:t>
      </w:r>
      <w:proofErr w:type="gramStart"/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</w:t>
      </w:r>
      <w:proofErr w:type="gramEnd"/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в процессе контроля, так и в процессе оценки, практически исключая субъективизм учителя.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Последняя версия </w:t>
      </w:r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MyTestX</w:t>
      </w:r>
      <w:proofErr w:type="spellEnd"/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это система программ (программа тестирования учащихся, редактор тестов и журнал результатов) для создания и проведения компьютерного тестирования, сбора и анализа результатов, выставления оценки по указанной в тесте шкале.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легка и удобна в использовании. И учитель, и учащиеся быстро и легко осваивают её.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Программа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MyTestX</w:t>
      </w:r>
      <w:proofErr w:type="spellEnd"/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работает с десятью типами заданий: </w:t>
      </w:r>
      <w:r w:rsidRPr="00EB47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одиночный выбор, множественный выбор, установление порядка следования, установление соответствия, указание истинности или ложности утверждений, ручной ввод числа, ручной ввод текста, выбор места на изображении, перестановка букв, заполнение пропусков («</w:t>
      </w:r>
      <w:proofErr w:type="spellStart"/>
      <w:r w:rsidRPr="00EB47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MyTestXPro</w:t>
      </w:r>
      <w:proofErr w:type="spellEnd"/>
      <w:r w:rsidRPr="00EB47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»)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тесте можно использовать любое количество любых типов, можно только один, можно и все сразу. В заданиях с выбором ответа (одиночный, множественный выбор, указание порядка, указание истинности) можно использовать до 10 (включительно) вариантов ответа.</w:t>
      </w:r>
    </w:p>
    <w:p w:rsidR="00EB47F1" w:rsidRPr="00EB47F1" w:rsidRDefault="00EB47F1" w:rsidP="00EB47F1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Программа позволяет:</w:t>
      </w:r>
    </w:p>
    <w:p w:rsidR="00EB47F1" w:rsidRPr="00EB47F1" w:rsidRDefault="00EB47F1" w:rsidP="00EB47F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- выбрать различные варианты контроля знаний учащихся;</w:t>
      </w:r>
    </w:p>
    <w:p w:rsidR="00EB47F1" w:rsidRPr="00EB47F1" w:rsidRDefault="00EB47F1" w:rsidP="00EB47F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- применять формы работы – контроль и обучение;</w:t>
      </w:r>
    </w:p>
    <w:p w:rsidR="00EB47F1" w:rsidRPr="00EB47F1" w:rsidRDefault="00EB47F1" w:rsidP="00EB47F1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lastRenderedPageBreak/>
        <w:t>- задавать критерии оценки учащихся и оценивать их работу;</w:t>
      </w:r>
    </w:p>
    <w:p w:rsidR="00EB47F1" w:rsidRPr="00EB47F1" w:rsidRDefault="00EB47F1" w:rsidP="00EB47F1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- в текущем времени контролировать работу учащихся с тестами;</w:t>
      </w:r>
    </w:p>
    <w:p w:rsidR="00EB47F1" w:rsidRPr="00EB47F1" w:rsidRDefault="00EB47F1" w:rsidP="00EB47F1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- сохранять результаты тестов в отдельных файлах.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>Режимы работы программы позволяют своевременно и одновременно у всех учащихся закреплять полученные знания, формировать у них умения и навыки.</w:t>
      </w:r>
    </w:p>
    <w:p w:rsidR="00EB47F1" w:rsidRPr="00EB47F1" w:rsidRDefault="00EB47F1" w:rsidP="00EB47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 xml:space="preserve">Своевременное закрепление знаний обучающихся </w:t>
      </w:r>
      <w:r w:rsidRPr="00EB47F1">
        <w:rPr>
          <w:rFonts w:ascii="Times New Roman" w:hAnsi="Times New Roman"/>
          <w:i/>
          <w:sz w:val="28"/>
          <w:szCs w:val="28"/>
        </w:rPr>
        <w:t>формирует</w:t>
      </w:r>
      <w:r w:rsidRPr="00EB47F1">
        <w:rPr>
          <w:rFonts w:ascii="Times New Roman" w:hAnsi="Times New Roman"/>
          <w:sz w:val="28"/>
          <w:szCs w:val="28"/>
        </w:rPr>
        <w:t xml:space="preserve"> у них </w:t>
      </w:r>
      <w:r w:rsidRPr="00EB47F1">
        <w:rPr>
          <w:rFonts w:ascii="Times New Roman" w:hAnsi="Times New Roman"/>
          <w:i/>
          <w:sz w:val="28"/>
          <w:szCs w:val="28"/>
        </w:rPr>
        <w:t>базу</w:t>
      </w:r>
      <w:r w:rsidRPr="00EB47F1">
        <w:rPr>
          <w:rFonts w:ascii="Times New Roman" w:hAnsi="Times New Roman"/>
          <w:sz w:val="28"/>
          <w:szCs w:val="28"/>
        </w:rPr>
        <w:t xml:space="preserve"> для осознанного получения новых знаний, следовательно, повышает мотивацию к обучению.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7F1">
        <w:rPr>
          <w:rFonts w:ascii="Times New Roman" w:hAnsi="Times New Roman"/>
          <w:sz w:val="28"/>
          <w:szCs w:val="28"/>
        </w:rPr>
        <w:t xml:space="preserve">В условиях </w:t>
      </w:r>
      <w:proofErr w:type="gramStart"/>
      <w:r w:rsidRPr="00EB47F1">
        <w:rPr>
          <w:rFonts w:ascii="Times New Roman" w:hAnsi="Times New Roman"/>
          <w:sz w:val="28"/>
          <w:szCs w:val="28"/>
        </w:rPr>
        <w:t>специального</w:t>
      </w:r>
      <w:proofErr w:type="gramEnd"/>
      <w:r w:rsidRPr="00EB47F1">
        <w:rPr>
          <w:rFonts w:ascii="Times New Roman" w:hAnsi="Times New Roman"/>
          <w:sz w:val="28"/>
          <w:szCs w:val="28"/>
        </w:rPr>
        <w:t xml:space="preserve"> ПУ обучение русскому языку имеет свои особенности. Воспитанники прибывают и начинают обучение в течение всего учебного года, у них отсутствуют домашние задания, у учеников длительные – до четырёх лет - перерывы в обучении. Это особый контингент подростков с отрицательным отношением к школе и учению, скудным школьным багажом, с отсутствием сформированных </w:t>
      </w:r>
      <w:proofErr w:type="spellStart"/>
      <w:r w:rsidRPr="00EB47F1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EB47F1">
        <w:rPr>
          <w:rFonts w:ascii="Times New Roman" w:hAnsi="Times New Roman"/>
          <w:sz w:val="28"/>
          <w:szCs w:val="28"/>
        </w:rPr>
        <w:t xml:space="preserve"> навыков, </w:t>
      </w:r>
      <w:proofErr w:type="gramStart"/>
      <w:r w:rsidRPr="00EB47F1">
        <w:rPr>
          <w:rFonts w:ascii="Times New Roman" w:hAnsi="Times New Roman"/>
          <w:sz w:val="28"/>
          <w:szCs w:val="28"/>
        </w:rPr>
        <w:t>социально-педагогически</w:t>
      </w:r>
      <w:proofErr w:type="gramEnd"/>
      <w:r w:rsidRPr="00EB47F1">
        <w:rPr>
          <w:rFonts w:ascii="Times New Roman" w:hAnsi="Times New Roman"/>
          <w:sz w:val="28"/>
          <w:szCs w:val="28"/>
        </w:rPr>
        <w:t xml:space="preserve"> запущенных, нередко – с задержками в психическом развитии. </w:t>
      </w:r>
      <w:r w:rsidRPr="00EB47F1">
        <w:rPr>
          <w:rFonts w:ascii="Times New Roman" w:hAnsi="Times New Roman"/>
          <w:i/>
          <w:sz w:val="28"/>
          <w:szCs w:val="28"/>
        </w:rPr>
        <w:t>Создание</w:t>
      </w:r>
      <w:r w:rsidRPr="00EB47F1">
        <w:rPr>
          <w:rFonts w:ascii="Times New Roman" w:hAnsi="Times New Roman"/>
          <w:sz w:val="28"/>
          <w:szCs w:val="28"/>
        </w:rPr>
        <w:t xml:space="preserve"> начальной </w:t>
      </w:r>
      <w:r w:rsidRPr="00EB47F1">
        <w:rPr>
          <w:rFonts w:ascii="Times New Roman" w:hAnsi="Times New Roman"/>
          <w:i/>
          <w:sz w:val="28"/>
          <w:szCs w:val="28"/>
        </w:rPr>
        <w:t>базы</w:t>
      </w:r>
      <w:r w:rsidRPr="00EB47F1">
        <w:rPr>
          <w:rFonts w:ascii="Times New Roman" w:hAnsi="Times New Roman"/>
          <w:sz w:val="28"/>
          <w:szCs w:val="28"/>
        </w:rPr>
        <w:t xml:space="preserve">, повышение мотивации к обучению в такой ситуации </w:t>
      </w:r>
      <w:r w:rsidRPr="00EB47F1">
        <w:rPr>
          <w:rFonts w:ascii="Times New Roman" w:hAnsi="Times New Roman"/>
          <w:i/>
          <w:sz w:val="28"/>
          <w:szCs w:val="28"/>
        </w:rPr>
        <w:t>особенно ценно</w:t>
      </w:r>
      <w:r w:rsidRPr="00EB47F1">
        <w:rPr>
          <w:rFonts w:ascii="Times New Roman" w:hAnsi="Times New Roman"/>
          <w:sz w:val="28"/>
          <w:szCs w:val="28"/>
        </w:rPr>
        <w:t>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Информационно-компьютерные технологии применяют не только для тренинга, но и для других видов учебной деятельности: изучения теоретического материала, сопоставления лингвистических концепций и др. Кроме названной программы существует некоторое количество других интересных программ.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Программа «Фраза»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позволяет контролировать орфографические и пунктуационные знания учеников. Её библиотека включает более 500 готовых вариантов заданий. Имеются варианты для комплексного повторения в 10-м и 11-м классах. На большинство правил есть несколько вариантов заданий. При ошибочном ответе ученика появляется подсказка: соответствующее правило и примеры. При повторной ошибке появляется правильный ответ.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Последовательность ошибочных действий ученика сопровождается выведением на экран комментариев. Работа заканчивается выводом на экран статистической информации о количестве ошибок и выставленной оценке. Ученику доступен просмотр каталога правил, систематизированных по названиям в виде древовидного графа.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программе не предусмотрено промежуточного выхода после выполнения части</w:t>
      </w:r>
      <w:r w:rsidRPr="00EB47F1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заданий</w:t>
      </w:r>
      <w:r w:rsidRPr="00EB47F1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Программа «</w:t>
      </w:r>
      <w:r w:rsidRPr="00EB47F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Фраза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 мало приспособлена для анализа результатов работы учащихся над заданием, в ней не предусмотрена автоматическая выдача рекомендаций по результатам работы. Она наиболее эффективна на этапе закрепления знаний.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Специфической особенностью учебного труда на уроках русского языка является большой объем работы, а также ее характер: кропотливое выполнение упражнений, переписывание дидактического материала с одновременным выполнением заданий. С помощью компьютера появилась возможность повысить темп урока.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Компьютерные программы хороши тем, что наряду с контролем и тренингом предусматривают обучающий момент. Любой из блоков программы (обучающий, тренировочный, контролирующий) может быть использован самостоятельно.</w:t>
      </w:r>
    </w:p>
    <w:p w:rsidR="00EB47F1" w:rsidRPr="00EB47F1" w:rsidRDefault="00EB47F1" w:rsidP="00EB47F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Важно, что в программах предусмотрена обратная связь с </w:t>
      </w:r>
      <w:proofErr w:type="gramStart"/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обучаемым</w:t>
      </w:r>
      <w:proofErr w:type="gramEnd"/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 случае правильного ответа на экране монитора в цветном обрамлении появляется слово «</w:t>
      </w:r>
      <w:r w:rsidRPr="00EB47F1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верно</w:t>
      </w:r>
      <w:r w:rsidRPr="00EB47F1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на неправильный ответ компьютер реагирует звуковым сигналом.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Компьютер с помощью присущих только ему технических возможностей в одном кадре фокусирует и пунктуационное правило, и опознавательные признаки пунктуационно смысловых отрезков (запятая в предложении и схеме мерцает), и условие выбора необходимого знака препинания, и место его постановки. Компьютер постепенно подводит ученика к пониманию и осознанию правила постановки знаков препинания, а затем к закреплению пунктуационных знаний и умений. Темп работы в 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режиме тренинга индивидуален, поскольку переход к следующему кадру осуществляется нажатием клавиши пробела самим учащимся.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Программы, работающие под современными программными оболочками, снимают отрицательные эмоции учащихся (боязнь низкой оценки, повышенный тон учителя и др.). При объяснении правил обособления с помощью компьютерной программы экран монитора может быть оформлен в виде </w:t>
      </w:r>
      <w:r w:rsidRPr="00EB47F1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динамической таблицы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 при этом используются все возможности компьютера – графика, звук, цвет. Музыкальные сигналы могут фиксировать последовательность действий и качество выполнения задания.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 применении компьютерных программ учитель получает возможность осуществлять дифференцированный подход к учащимся: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выполнить подряд три части программы: обучающую, тренировочную и проверочную;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начать с тренировочной работы;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сразу выполнить проверочную работу.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программе есть специальный раздел, куда поступают данные об ошибках учеников, что позволяет выявить типичные ошибки.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В обучающем режиме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компьютер побуждает учеников </w:t>
      </w:r>
      <w:r w:rsidRPr="00EB47F1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к активному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B47F1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включению в работу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учащемуся предлагается материал для наблюдений и сравнений, даются задания, готовящие к самостоятельной формулировке пунктуационных правил, приводятся примеры и схемы.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В тренировочном режиме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эффективно реализуется </w:t>
      </w:r>
      <w:r w:rsidRPr="00EB47F1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принцип индивидуализации обучения.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Компоновка программ обеспечивает вариантность доступа к любой её части.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Компьютер объясняет причину ошибок, предлагая выполнить задание повторно на идентичном дидактическом материале.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Выставлению оценки сопутствует краткий комментарий.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Компьютер обладает способностью методически ярко предъявить саму языковую наглядность, материализовать её с помощью цвета, графики, 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системы подчеркиваний, динамики изображения, эффекта мерцания и т.д. Компьютерные варианты опорных конспектов не сопоставимы с традиционными таблицами и схемами. В</w:t>
      </w:r>
      <w:r w:rsidRPr="00EB47F1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компьютерных конспектах материал динамичен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; каждому ученику предоставляется столько времени, сколько лично ему необходимо для усвоения. Наиболее перспективной формой компьютерных учебных программ для уроков русского языка являются </w:t>
      </w:r>
      <w:r w:rsidRPr="00EB47F1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комбинированные программы,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сочетающие в себе свойства учебника, тренажера и контролера.</w:t>
      </w:r>
    </w:p>
    <w:p w:rsidR="00EB47F1" w:rsidRPr="00EB47F1" w:rsidRDefault="00EB47F1" w:rsidP="00EB47F1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7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Сочетание традиционных и компьютерных технологий при изучении русского языка повышает эффективность обучения на уроках всех типов (усвоения и закрепления знаний, комплексного применения знаний, обобщения и систематизации знаний, проверки, оценки и коррекции знаний)</w:t>
      </w:r>
      <w:r w:rsidRPr="00EB47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77AAA" w:rsidRPr="00E34302" w:rsidRDefault="00777AAA" w:rsidP="000653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Информационно - компьютерные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технологии стимулируют творческую работу учителя, помогают совершенствова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ть, накапливать и развивать его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педагогические находки.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работать с информацией, находить, осмысливать, преобразовывать и, наконец, синтезировать на базе имеющейся информации новые знания – это  наиболее перспективное направление развития учебного процесса, которое позволит учащимся в дальнейшем выстроить линию самообразования и саморазвития.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школой информационного века стоит задача развития познавательной активности и самостоятельности учащихся. С появление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информационно-компьютерных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технологий возможности решения данной задачи существенно расширились.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Включение в  учебный процесс разных источников получения информации приводит к активизации познавательной деятельности учеников.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информационных технологий совершенствует все виды познавательных мотивов, прежде всег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-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знаниям, к содержанию и процессу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учения. 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цели и задачи можно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решить, применяя информационные технологии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обучения?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решаемые посредством ИКТ: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Интенсификация учебного процесса.</w:t>
      </w:r>
    </w:p>
    <w:p w:rsidR="00777AAA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Активизация познавательной деятельности учащихся.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образовательных компетенций: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формирование языковой компетенции: развитие орфографиче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ских,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грамматических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пунктуационных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умений учащихся;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·    формирование лингвистических компетенций: самостоятельное получение зн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аний о науке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ученых-лингвистах из цифровых образовательных ресурсов;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    формирован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 коммуникативной компетенции.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Расширение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понятийног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аппарата;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уровня умений работы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информацией из различных источников, баз данных.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    Осуществление самообразования.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     Формирование информационной культуры.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нформа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ционные технологии  можно применять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различных этапах урока и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уроках различных типов.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 при знакомстве с новым материалом на уроках русского языка может быть создано электронное сопр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овождение в виде презентации, в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которой будут отражены основные понятия, схемы, алгоритм применения орфографического или пунктуационного правила.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было опробовано мною в 2012-2013 учебном году на открытом уроке развития речи на тему «Русский именослов»  для учеников 10-ых и 6-ого классов во время Недели русского языка. 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уроках закрепления это может быть информационная поддержка предмета в виде цифрового образовательного ресурса по русскому языку, электронного тренажера («Фраза», «Репетитор по русскому языку»), с помощью которого учащийся не только сможет применить свои знания в процессе практической деятельности, но и увидеть свой результат. </w:t>
      </w:r>
    </w:p>
    <w:p w:rsidR="00777AAA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вводных уроках литературы, отмечают все авторы, можно создать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яркий визуа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льный ряд,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помощью библиотеки электронных наглядных пособий или образовательных ресурсов сети Интернет. 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названном уже открытом уроке по русскому языку я применила собственный электронный продукт - яркий визуальный ряд – собственные фотографии славянской деревни 10 века, сделанные в музее под открытым небом в поселке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Любытино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Новгородской области, что, как мне кажется, оживило урок, способствовало созданию определенного – нужного мне - эмоционального настроя у учеников.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цифровых образовательных ресурсов на уроке контроля позволяет организовать проверочную работу, при которой ученик не только получает отметку и оценку своих знаний, но и анализ всего хода выполнения работы (количество правильных и неправильных ответов, на какие правила была допущена ошибка, какой материал необходимо повторить и т.д.)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внеклассной работы по предмету учителем самостоятельно могут быть созданы электронные педагогические продукты (презентации, тесты, кроссворды).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применении информационных технологий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 мнению многих авторов,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необходима систематичность. Систему применения И</w:t>
      </w:r>
      <w:proofErr w:type="gramStart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 в пр</w:t>
      </w:r>
      <w:proofErr w:type="gramEnd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оцессе обучения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 представить в виде таблицы.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70"/>
      </w:tblGrid>
      <w:tr w:rsidR="00777AAA" w:rsidRPr="00E34302" w:rsidTr="00D6048B">
        <w:trPr>
          <w:trHeight w:val="98"/>
          <w:jc w:val="center"/>
        </w:trPr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</w:t>
            </w:r>
            <w:r w:rsidRPr="00E343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тапы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E343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аправление деятельности</w:t>
            </w:r>
          </w:p>
        </w:tc>
      </w:tr>
      <w:tr w:rsidR="00777AAA" w:rsidRPr="00E34302" w:rsidTr="00D6048B">
        <w:trPr>
          <w:trHeight w:val="98"/>
          <w:jc w:val="center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этап (подготовительный)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Выявление учебного материала, требующего компьютерной подачи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77AAA" w:rsidRPr="00E34302" w:rsidTr="00D6048B">
        <w:trPr>
          <w:trHeight w:val="733"/>
          <w:jc w:val="center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 этап (созидательный)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Подбор и создание информационных продуктов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77AAA" w:rsidRPr="00E34302" w:rsidTr="00D6048B">
        <w:trPr>
          <w:trHeight w:val="417"/>
          <w:jc w:val="center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этап (реализационный)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Применение информационных продуктов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77AAA" w:rsidRPr="00E34302" w:rsidTr="00D6048B">
        <w:trPr>
          <w:trHeight w:val="425"/>
          <w:jc w:val="center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этап (мониторинговый)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A" w:rsidRPr="00E34302" w:rsidRDefault="00777AAA" w:rsidP="00D604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3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эффективности использования ИКТ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Система применения информационных технологий обучения на уроках.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 из серьезнейших проблем современной школы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сегодня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резкое падение у учащихся интереса к русскому языку и литературе и, как следствие, снижение грамотности, неумение правильно и логично выразить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свою мысль, неумение общаться.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Сегодня - как и </w:t>
      </w:r>
      <w:proofErr w:type="gramStart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- актуальна задача пробуждения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интереса учащихся к родному языку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литературе, формирования умений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самостоятельно пополнять свои знания.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ее реализации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уроках русского языка и литерат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уры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применяют</w:t>
      </w:r>
      <w:proofErr w:type="gramEnd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том числе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информационные технологии.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при этом должен быть достаточно эрудирован и подготовлен.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формировании </w:t>
      </w:r>
      <w:proofErr w:type="gramStart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ИКТ-компетенции</w:t>
      </w:r>
      <w:proofErr w:type="gramEnd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учителя можно выделить определенные этапы: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 Применение компьютерной техники для создания дидактического материала (индивидуальные карты с заданиями и упражнениями, наглядный материал, памятки).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 Применение ЦОР для подготовки дидактического материала,  при организации индивидуальной работы с учащим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ся.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 Работа с ЦОР на уроках и во внеклассной 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боте по русскому языку, создание презентаций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проведение </w:t>
      </w:r>
      <w:proofErr w:type="spellStart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медиауроков</w:t>
      </w:r>
      <w:proofErr w:type="spellEnd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Организация исследовательской и проектной деятельности учащихся по литературе, представление проектов в виде мультимедийных презентаций.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информационно-компьютерных  технологий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как одно из средств обучения и активизации познавательной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учащихся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Использование данных технологий обучения не подменяет ставших уже привычными методических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дидактически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средств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лишь дополняет их в процессе проведения урока. 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Информационные технологии обучения предполагают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использование наряду с компьютерной техникой специализированных программных сре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дств. Это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цифровые образовательные ресурсы, такие как «Программа-тренажер по русскому языку «Фраза». Гуру. Софт, 2001; «Тесты по орфографии. Тесты по пунктуации» ЗАО «1С», 2005; «Русский язык + Варианты ЕГЭ» ЗАО «1С», 2005; «БЭНП «Литература». ОАО «</w:t>
      </w:r>
      <w:proofErr w:type="spellStart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Физикон</w:t>
      </w:r>
      <w:proofErr w:type="spellEnd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2005 и др. 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обучающем режиме учащимся предлагается материал для наблюдений и сравнений, даются задания, готовящие к самостоятельной формулировке правил, приводятся примеры и схемы. </w:t>
      </w:r>
      <w:proofErr w:type="gramStart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(Цифровой образовательный ресурс «1С:</w:t>
      </w:r>
      <w:proofErr w:type="gramEnd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Русский язык» содержит не только формулировки правил, но и задания на установление соответствия между правилом и примером из текста, сравнение предложений, слов и т.д.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задания  хороши при изучении пунктуации в простом и сложном предложениях).</w:t>
      </w:r>
      <w:proofErr w:type="gramEnd"/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тренировочном режиме предъявляются упражнения, в ходе выполнения которых у учащихся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формируется навык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поиска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орфографической или пунктуацио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нной задачи.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Цифровой образовательный ресурс «Фраза» полезен на уроках в 6 классе. </w:t>
      </w:r>
      <w:proofErr w:type="gramStart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изучении раздела «Имя числительное» учащиеся на словосочетаниях и предложе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ниях могут отработать  темы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«Мягкий знак в числительных»,  «Склонение числительных», «Употребление числительных в речи»).</w:t>
      </w:r>
      <w:proofErr w:type="gramEnd"/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Именно в этом режиме особенно эффективно реализуется принцип индивидуализации обучения.</w:t>
      </w:r>
    </w:p>
    <w:p w:rsidR="00777AAA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Контролирующая часть компьютерных программ</w:t>
      </w:r>
      <w:r w:rsidRPr="00E343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включающая материалы для диагностики уровня компетенций учащихся, имеет ряд преимуществ:  </w:t>
      </w:r>
    </w:p>
    <w:p w:rsidR="00777AAA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экономится время на выявление ошибок учеников за счёт анализа результатов выполнения упражнений с помощью компьютера; 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ведётся дифференцированно, с учётом индивидуальных возм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ожностей и способностей ученика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учащимся остается право выбора варианта и уровня сложности, при получении низкой оценки появляется возможность выполнить задание повторно).</w:t>
      </w:r>
    </w:p>
    <w:p w:rsidR="00777AAA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Статистическая обработка результатов работы учащихся с программами  даёт учителю возможность оценить качество усвоения материала по изученной теме (темам) и при необходимости внести коррективы в методику преподавания. 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Комплексный контроль по всему школьному курсу русского языка, а также контроль по отдельным темам можно провести с помощью «1С: Тесты по орфографии. Тесты по пунктуации». Учащимся  на уроках контроля полезно работать с ЦОР «1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С: Русский язык + Варианты ЕГЭ» и др.</w:t>
      </w:r>
    </w:p>
    <w:p w:rsidR="00777AAA" w:rsidRPr="00E34302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Особенностью образовательного процесса с использованием информационных технологий обучения является алгоритмизация самостоятельной деятельности учащихся, способствующая активизации учебного процесса, большая степень интерактивности  - наличие оперативной обратной связи. На основе этого возможна индивидуализация и дифференциация обучения.  Это целесообразно использовать при изучении орфографических и пунктуационных правил. Учащиеся продвинутого уровня могут выйти на самостоятельную творческую деятельность (создан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 памяток, проектов, подготовку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сообщений с использованием ресурсов сети Интернет), в то время как остальные с помощью тренажеров могут закрепить необходимый минимум.</w:t>
      </w:r>
    </w:p>
    <w:p w:rsidR="00777AAA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уроках литературы использование инфор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мационных технологий блестяще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решает проблему наглядности. Аудиовизуальные и экранно-звуковые информационные объекты активизируют деятельность школьников. Учащиеся опираются на представленные образы, модели, знаки.</w:t>
      </w:r>
    </w:p>
    <w:p w:rsidR="008137B3" w:rsidRDefault="008137B3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37B3" w:rsidRDefault="008137B3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37B3" w:rsidRPr="00E34302" w:rsidRDefault="008137B3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7B3" w:rsidRDefault="008137B3" w:rsidP="008137B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37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137B3" w:rsidRDefault="008137B3" w:rsidP="008137B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7AAA" w:rsidRDefault="00777AAA" w:rsidP="00777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формирования у ребенка интереса к  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учебной деятель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ности на уроке  необходимы  два условия -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 самого учителя к этой деятельности</w:t>
      </w:r>
      <w:r w:rsidRPr="00E343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его увлеченность и привлечение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ней учащихся.</w:t>
      </w:r>
    </w:p>
    <w:p w:rsidR="00777AAA" w:rsidRPr="00E34302" w:rsidRDefault="00777AAA" w:rsidP="000653F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Выбранная мною тема достаточно сложна. Работа над ней предполагает длительный временной отрезок – как минимум 3-4 года. В 2012-2013 </w:t>
      </w:r>
      <w:r w:rsidR="00D17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2013-2014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учебном году - только ее начало. </w:t>
      </w:r>
      <w:r w:rsidR="00E6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этот период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зучен определенный объем литературы.</w:t>
      </w:r>
      <w:r w:rsidR="00E6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6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Моя</w:t>
      </w:r>
      <w:proofErr w:type="gramEnd"/>
      <w:r w:rsidR="00E6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ИКТ-компетенция в процессе </w:t>
      </w:r>
      <w:r w:rsidR="0024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формирования. Так в 1998-1999 учебном году я </w:t>
      </w:r>
      <w:proofErr w:type="gramStart"/>
      <w:r w:rsidR="0024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закончила курсы</w:t>
      </w:r>
      <w:proofErr w:type="gramEnd"/>
      <w:r w:rsidR="0024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повышения квалификации</w:t>
      </w:r>
      <w:r w:rsidR="00EE3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Учебно-методическом центре Комитета по образованию Администрации Санкт-Петербурга «Навыки работы на персональном компьютере в среде </w:t>
      </w:r>
      <w:r w:rsidR="00EE3EB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Windows</w:t>
      </w:r>
      <w:r w:rsidR="00EE3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В</w:t>
      </w:r>
      <w:r w:rsidR="00E6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2013-2014 учебном году я прошла обучение в Санкт-Петербургской академии постдипломного педагогического образования по программе</w:t>
      </w:r>
      <w:r w:rsidR="00EE3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6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«Методика формирования базовых информационных компетенций».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открытом уроке русского языка </w:t>
      </w:r>
      <w:r w:rsidR="00EE3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мною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опробован ряд приемов применения ИКТ. Далее необходимо практическое</w:t>
      </w:r>
      <w:r w:rsidR="00EE3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применение</w:t>
      </w:r>
      <w:r w:rsidR="00EE3EB3" w:rsidRPr="00EE3EB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информационно-коммуникационных технологий при проведении учебных  занятий по русскому языку и литературе</w:t>
      </w:r>
      <w:r w:rsidR="00EE3E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653F9">
        <w:rPr>
          <w:rFonts w:ascii="Times New Roman" w:eastAsia="Times New Roman" w:hAnsi="Times New Roman"/>
          <w:sz w:val="28"/>
          <w:szCs w:val="28"/>
          <w:lang w:eastAsia="ru-RU"/>
        </w:rPr>
        <w:t>создание собственных материалов в электронном виде по предметам.</w:t>
      </w:r>
      <w:r w:rsidR="00EE3EB3" w:rsidRPr="00EE3E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Надеюсь, что </w:t>
      </w:r>
      <w:r w:rsidR="000653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этого </w:t>
      </w:r>
      <w:r w:rsidR="0024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кабинет №402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будет куплен ноутбук с большим монитором и будет выделено 3 компьютера для учеников (можно не новых) в соответствии с моим заказом и </w:t>
      </w:r>
      <w:r w:rsidR="0024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обращением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просьбой </w:t>
      </w:r>
      <w:r w:rsidR="0024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директору училища В. В. Миронову</w:t>
      </w:r>
      <w:r w:rsidR="00242C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5661" w:rsidRPr="00DB5661" w:rsidRDefault="00DB5661" w:rsidP="00DB5661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Cambria" w:eastAsia="Times New Roman" w:hAnsi="Cambria"/>
          <w:b/>
          <w:bCs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DB5661" w:rsidRPr="00DB5661" w:rsidRDefault="00DB5661" w:rsidP="00DB5661">
      <w:pPr>
        <w:keepNext/>
        <w:keepLines/>
        <w:spacing w:after="0" w:line="360" w:lineRule="auto"/>
        <w:outlineLvl w:val="0"/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Полнер Е.Д. Основы современных технологий обучения. Методическое </w:t>
      </w:r>
    </w:p>
    <w:p w:rsidR="00DB5661" w:rsidRPr="00DB5661" w:rsidRDefault="00DB5661" w:rsidP="00DB5661">
      <w:pPr>
        <w:keepNext/>
        <w:keepLines/>
        <w:spacing w:after="0" w:line="360" w:lineRule="auto"/>
        <w:outlineLvl w:val="0"/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DB5661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пособие. Санкт-Петербург, 2005, стр. 37-43.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1994, № 3, стр. 22–27.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1995, № 1, стр. 8–11.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1996, № 3, стр. 15–20.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1996, № 5, стр. 29–31.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1998, № 3, стр. 27.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1998, № 6, стр. 9–18.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1999, № 4, стр. 40–41.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2001, № 1, стр. 13–18.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Русский язык в школе. 2001, № 5, стр. 17–21.</w:t>
      </w:r>
    </w:p>
    <w:p w:rsidR="00DB5661" w:rsidRPr="00DB5661" w:rsidRDefault="00DB5661" w:rsidP="00DB5661">
      <w:pPr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DB56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1C: Репетитор. Русский язык. Руководство пользователя. Фирма «1С», 1999.</w:t>
      </w: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AAA" w:rsidRPr="00E34302" w:rsidRDefault="00777AAA" w:rsidP="00777A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627" w:rsidRDefault="00AF4627"/>
    <w:sectPr w:rsidR="00AF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AF8"/>
    <w:multiLevelType w:val="multilevel"/>
    <w:tmpl w:val="0A5E1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C94B81"/>
    <w:multiLevelType w:val="hybridMultilevel"/>
    <w:tmpl w:val="9A726CEC"/>
    <w:lvl w:ilvl="0" w:tplc="379480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F4E01"/>
    <w:multiLevelType w:val="hybridMultilevel"/>
    <w:tmpl w:val="671C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A7B59"/>
    <w:multiLevelType w:val="hybridMultilevel"/>
    <w:tmpl w:val="F05C7CD6"/>
    <w:lvl w:ilvl="0" w:tplc="AFF260C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9616A"/>
    <w:multiLevelType w:val="hybridMultilevel"/>
    <w:tmpl w:val="6FEC2A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5F150C5"/>
    <w:multiLevelType w:val="hybridMultilevel"/>
    <w:tmpl w:val="30744B0A"/>
    <w:lvl w:ilvl="0" w:tplc="8098D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4416E"/>
    <w:multiLevelType w:val="multilevel"/>
    <w:tmpl w:val="9EB6167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ascii="Times New Roman" w:hAnsi="Times New Roman" w:cs="Times New Roman" w:hint="default"/>
        <w:b/>
      </w:rPr>
    </w:lvl>
  </w:abstractNum>
  <w:abstractNum w:abstractNumId="7">
    <w:nsid w:val="6A9C21A6"/>
    <w:multiLevelType w:val="hybridMultilevel"/>
    <w:tmpl w:val="70B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EF"/>
    <w:rsid w:val="000653F9"/>
    <w:rsid w:val="00242CBE"/>
    <w:rsid w:val="003624B4"/>
    <w:rsid w:val="003D28B9"/>
    <w:rsid w:val="00777AAA"/>
    <w:rsid w:val="007C17ED"/>
    <w:rsid w:val="008137B3"/>
    <w:rsid w:val="008C39E4"/>
    <w:rsid w:val="009302E2"/>
    <w:rsid w:val="00937DC8"/>
    <w:rsid w:val="00AF4627"/>
    <w:rsid w:val="00D10959"/>
    <w:rsid w:val="00D17436"/>
    <w:rsid w:val="00DB5661"/>
    <w:rsid w:val="00E65C7A"/>
    <w:rsid w:val="00EB47F1"/>
    <w:rsid w:val="00EE3EB3"/>
    <w:rsid w:val="00F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020A-C523-48A2-9B7F-916DFDE3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Творогов Борис</dc:creator>
  <cp:keywords/>
  <dc:description/>
  <cp:lastModifiedBy>Admin</cp:lastModifiedBy>
  <cp:revision>24</cp:revision>
  <dcterms:created xsi:type="dcterms:W3CDTF">2014-06-26T06:52:00Z</dcterms:created>
  <dcterms:modified xsi:type="dcterms:W3CDTF">2015-04-06T14:52:00Z</dcterms:modified>
</cp:coreProperties>
</file>