
<file path=[Content_Types].xml><?xml version="1.0" encoding="utf-8"?>
<Types xmlns="http://schemas.openxmlformats.org/package/2006/content-types">
  <Default Extension="jpeg" ContentType="image/jpeg"/>
  <Default Extension="jpg" ContentType="image/jpeg"/>
  <Default Extension="gif" ContentType="image/gif"/>
  <Default Extension="png" ContentType="image/png"/>
  <Default Extension="wmf" ContentType="image/x-emf"/>
  <Default Extension="emf" ContentType="image/x-emf"/>
  <Default Extension="tif" ContentType="image/tiff"/>
  <Default Extension="tiff" ContentType="image/tif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Выступление на педагогическом совете </w:t>
      </w:r>
      <w:r>
        <w:rPr>
          <w:sz w:val="24"/>
          <w:szCs w:val="24"/>
          <w:lang w:val="ru-RU"/>
        </w:rPr>
        <w:t xml:space="preserve">ст.психолога </w:t>
      </w:r>
      <w:r>
        <w:rPr>
          <w:sz w:val="24"/>
          <w:szCs w:val="24"/>
          <w:lang w:val="ru-RU"/>
        </w:rPr>
        <w:t xml:space="preserve">Тихоновой </w:t>
      </w:r>
      <w:r>
        <w:rPr>
          <w:sz w:val="24"/>
          <w:szCs w:val="24"/>
          <w:lang w:val="ru-RU"/>
        </w:rPr>
        <w:t xml:space="preserve">С.О. </w:t>
      </w: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25.03.2014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«Формирование индивидуальной траектории воспитания и обучения девиантных подростков».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Все предшествующие выступления педагогов показывали нам индивидуальный подход к воспитаннику, рассказывали о работе</w:t>
      </w:r>
      <w:r>
        <w:rPr>
          <w:sz w:val="24"/>
          <w:szCs w:val="24"/>
          <w:lang w:val="ru-RU"/>
        </w:rPr>
        <w:t xml:space="preserve"> ,</w:t>
      </w:r>
      <w:r>
        <w:rPr>
          <w:sz w:val="24"/>
          <w:szCs w:val="24"/>
          <w:lang w:val="ru-RU"/>
        </w:rPr>
        <w:t xml:space="preserve">которая направлена на пробуждение интереса к обучению, мотивации обучения (один из самых сложных, серьезных и длительных по времени вопросов).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Коллектив имеет хорошие результаты. Педагоги делились своим опытом.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прошлом педагогическом совете этим опытом делились учителя школы, все выступления были содержательные.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Прежде, чем делиться своим опытом мне хотелось вот на чем остановиться.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i w:val="on"/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i w:val="on"/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i w:val="on"/>
          <w:sz w:val="24"/>
          <w:szCs w:val="24"/>
          <w:lang w:val="ru-RU"/>
        </w:rPr>
      </w:pPr>
      <w:r>
        <w:rPr>
          <w:i w:val="on"/>
          <w:sz w:val="24"/>
          <w:szCs w:val="24"/>
          <w:lang w:val="ru-RU"/>
        </w:rPr>
        <w:t xml:space="preserve">ДЕВИАНТНЫЙ ПОДРОСТОК.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Продлематика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девиатного</w:t>
      </w:r>
      <w:r>
        <w:rPr>
          <w:sz w:val="24"/>
          <w:szCs w:val="24"/>
          <w:lang w:val="ru-RU"/>
        </w:rPr>
        <w:t xml:space="preserve"> подростка.</w:t>
      </w:r>
    </w:p>
    <w:p>
      <w:pPr>
        <w:pStyle w:val="No_20_Spacing"/>
        <w:widowControl w:val="on"/>
        <w:numPr xmlns:o="urn:schemas-microsoft-com:office:office" xmlns:v="urn:schemas-microsoft-com:vml">
          <w:ilvl w:val="0"/>
          <w:numId w:val="2"/>
        </w:numPr>
        <w:suppressAutoHyphens w:val="true"/>
        <w:ind xmlns:o="urn:schemas-microsoft-com:office:office" xmlns:v="urn:schemas-microsoft-com:vml" w:left="720" w:right="0" w:hanging="36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Проблемы в коммуникативной сфере;</w:t>
      </w:r>
    </w:p>
    <w:p>
      <w:pPr>
        <w:pStyle w:val="No_20_Spacing"/>
        <w:widowControl w:val="on"/>
        <w:numPr xmlns:o="urn:schemas-microsoft-com:office:office" xmlns:v="urn:schemas-microsoft-com:vml">
          <w:ilvl w:val="0"/>
          <w:numId w:val="2"/>
        </w:numPr>
        <w:suppressAutoHyphens w:val="true"/>
        <w:ind xmlns:o="urn:schemas-microsoft-com:office:office" xmlns:v="urn:schemas-microsoft-com:vml" w:left="720" w:right="0" w:hanging="36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Снижение социального интеллекта;</w:t>
      </w:r>
    </w:p>
    <w:p>
      <w:pPr>
        <w:pStyle w:val="No_20_Spacing"/>
        <w:widowControl w:val="on"/>
        <w:numPr xmlns:o="urn:schemas-microsoft-com:office:office" xmlns:v="urn:schemas-microsoft-com:vml">
          <w:ilvl w:val="0"/>
          <w:numId w:val="2"/>
        </w:numPr>
        <w:suppressAutoHyphens w:val="true"/>
        <w:ind xmlns:o="urn:schemas-microsoft-com:office:office" xmlns:v="urn:schemas-microsoft-com:vml" w:left="720" w:right="0" w:hanging="36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Проблемы эмоционально-волевой сферы (импульсивность, непредсказуемость в</w:t>
      </w:r>
      <w:r>
        <w:rPr>
          <w:sz w:val="24"/>
          <w:szCs w:val="24"/>
          <w:lang w:val="ru-RU"/>
        </w:rPr>
        <w:t xml:space="preserve"> поведении; вспыльчивость, напряженность и т.д)</w:t>
      </w:r>
    </w:p>
    <w:p>
      <w:pPr>
        <w:pStyle w:val="No_20_Spacing"/>
        <w:widowControl w:val="on"/>
        <w:numPr xmlns:o="urn:schemas-microsoft-com:office:office" xmlns:v="urn:schemas-microsoft-com:vml">
          <w:ilvl w:val="0"/>
          <w:numId w:val="2"/>
        </w:numPr>
        <w:suppressAutoHyphens w:val="true"/>
        <w:ind xmlns:o="urn:schemas-microsoft-com:office:office" xmlns:v="urn:schemas-microsoft-com:vml" w:left="720" w:right="0" w:hanging="36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Наличие повышенного уровня агрессии;</w:t>
      </w:r>
    </w:p>
    <w:p>
      <w:pPr>
        <w:pStyle w:val="No_20_Spacing"/>
        <w:widowControl w:val="on"/>
        <w:numPr xmlns:o="urn:schemas-microsoft-com:office:office" xmlns:v="urn:schemas-microsoft-com:vml">
          <w:ilvl w:val="0"/>
          <w:numId w:val="2"/>
        </w:numPr>
        <w:suppressAutoHyphens w:val="true"/>
        <w:ind xmlns:o="urn:schemas-microsoft-com:office:office" xmlns:v="urn:schemas-microsoft-com:vml" w:left="720" w:right="0" w:hanging="36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Наличие тревожности;</w:t>
      </w:r>
    </w:p>
    <w:p>
      <w:pPr>
        <w:pStyle w:val="No_20_Spacing"/>
        <w:widowControl w:val="on"/>
        <w:numPr xmlns:o="urn:schemas-microsoft-com:office:office" xmlns:v="urn:schemas-microsoft-com:vml">
          <w:ilvl w:val="0"/>
          <w:numId w:val="2"/>
        </w:numPr>
        <w:suppressAutoHyphens w:val="true"/>
        <w:ind xmlns:o="urn:schemas-microsoft-com:office:office" xmlns:v="urn:schemas-microsoft-com:vml" w:left="720" w:right="0" w:hanging="36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Длительный опыт употребления алкоголя, ПАВ, табакокурение;</w:t>
      </w:r>
    </w:p>
    <w:p>
      <w:pPr>
        <w:pStyle w:val="No_20_Spacing"/>
        <w:widowControl w:val="on"/>
        <w:numPr xmlns:o="urn:schemas-microsoft-com:office:office" xmlns:v="urn:schemas-microsoft-com:vml">
          <w:ilvl w:val="0"/>
          <w:numId w:val="2"/>
        </w:numPr>
        <w:suppressAutoHyphens w:val="true"/>
        <w:ind xmlns:o="urn:schemas-microsoft-com:office:office" xmlns:v="urn:schemas-microsoft-com:vml" w:left="720" w:right="0" w:hanging="36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Имеют </w:t>
      </w:r>
      <w:r>
        <w:rPr>
          <w:sz w:val="24"/>
          <w:szCs w:val="24"/>
          <w:lang w:val="ru-RU"/>
        </w:rPr>
        <w:t xml:space="preserve">повторные рецидивы правонарушений в училище; </w:t>
      </w:r>
    </w:p>
    <w:p>
      <w:pPr>
        <w:pStyle w:val="No_20_Spacing"/>
        <w:widowControl w:val="on"/>
        <w:numPr xmlns:o="urn:schemas-microsoft-com:office:office" xmlns:v="urn:schemas-microsoft-com:vml">
          <w:ilvl w:val="0"/>
          <w:numId w:val="2"/>
        </w:numPr>
        <w:suppressAutoHyphens w:val="true"/>
        <w:ind xmlns:o="urn:schemas-microsoft-com:office:office" xmlns:v="urn:schemas-microsoft-com:vml" w:left="720" w:right="0" w:hanging="36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Снижение интеллекта;</w:t>
      </w:r>
    </w:p>
    <w:p>
      <w:pPr>
        <w:pStyle w:val="No_20_Spacing"/>
        <w:widowControl w:val="on"/>
        <w:numPr xmlns:o="urn:schemas-microsoft-com:office:office" xmlns:v="urn:schemas-microsoft-com:vml">
          <w:ilvl w:val="0"/>
          <w:numId w:val="2"/>
        </w:numPr>
        <w:suppressAutoHyphens w:val="true"/>
        <w:ind xmlns:o="urn:schemas-microsoft-com:office:office" xmlns:v="urn:schemas-microsoft-com:vml" w:left="720" w:right="0" w:hanging="36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Большой процент акцентуаций характера.</w:t>
      </w:r>
    </w:p>
    <w:p>
      <w:pPr>
        <w:pStyle w:val="No_20_Spacing"/>
        <w:widowControl w:val="on"/>
        <w:tabs>
          <w:tab xmlns:o="urn:schemas-microsoft-com:office:office" xmlns:v="urn:schemas-microsoft-com:vml" w:val="num" w:pos="360"/>
          <w:tab w:pos="360" w:val="left" w:leader="none"/>
        </w:tabs>
        <w:suppressAutoHyphens w:val="true"/>
        <w:ind w:left="36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Все это и есть </w:t>
      </w:r>
      <w:r>
        <w:rPr>
          <w:sz w:val="24"/>
          <w:szCs w:val="24"/>
          <w:lang w:val="ru-RU"/>
        </w:rPr>
        <w:t xml:space="preserve">девиантный</w:t>
      </w:r>
      <w:r>
        <w:rPr>
          <w:sz w:val="24"/>
          <w:szCs w:val="24"/>
          <w:lang w:val="ru-RU"/>
        </w:rPr>
        <w:t xml:space="preserve"> подросток.</w:t>
      </w:r>
    </w:p>
    <w:p>
      <w:pPr>
        <w:pStyle w:val="No_20_Spacing"/>
        <w:widowControl w:val="on"/>
        <w:tabs>
          <w:tab xmlns:o="urn:schemas-microsoft-com:office:office" xmlns:v="urn:schemas-microsoft-com:vml" w:val="num" w:pos="360"/>
          <w:tab w:pos="360" w:val="left" w:leader="none"/>
        </w:tabs>
        <w:suppressAutoHyphens w:val="true"/>
        <w:ind w:left="36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Педагоги говорят подростки стали более распущенные, изобилует сквернословие, мотивация к обучению нулевая</w:t>
      </w:r>
      <w:r>
        <w:rPr>
          <w:sz w:val="24"/>
          <w:szCs w:val="24"/>
          <w:lang w:val="ru-RU"/>
        </w:rPr>
        <w:t xml:space="preserve">, идет более длительная адаптация и т.д.</w:t>
      </w:r>
    </w:p>
    <w:p>
      <w:pPr>
        <w:pStyle w:val="No_20_Spacing"/>
        <w:widowControl w:val="on"/>
        <w:tabs>
          <w:tab xmlns:o="urn:schemas-microsoft-com:office:office" xmlns:v="urn:schemas-microsoft-com:vml" w:val="num" w:pos="360"/>
          <w:tab w:pos="360" w:val="left" w:leader="none"/>
        </w:tabs>
        <w:suppressAutoHyphens w:val="true"/>
        <w:ind w:left="36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Вот это и входит в понятие </w:t>
      </w:r>
      <w:r>
        <w:rPr>
          <w:sz w:val="24"/>
          <w:szCs w:val="24"/>
          <w:lang w:val="ru-RU"/>
        </w:rPr>
        <w:t xml:space="preserve">девиантный</w:t>
      </w:r>
      <w:r>
        <w:rPr>
          <w:sz w:val="24"/>
          <w:szCs w:val="24"/>
          <w:lang w:val="ru-RU"/>
        </w:rPr>
        <w:t xml:space="preserve"> подросток.</w:t>
      </w:r>
    </w:p>
    <w:p>
      <w:pPr>
        <w:pStyle w:val="No_20_Spacing"/>
        <w:widowControl w:val="on"/>
        <w:tabs>
          <w:tab xmlns:o="urn:schemas-microsoft-com:office:office" xmlns:v="urn:schemas-microsoft-com:vml" w:val="num" w:pos="360"/>
          <w:tab w:pos="360" w:val="left" w:leader="none"/>
        </w:tabs>
        <w:suppressAutoHyphens w:val="true"/>
        <w:ind w:left="36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Культура самого общества упала в разы, то что раньше заслуживало порицания, сейчас процветает</w:t>
      </w:r>
      <w:r>
        <w:rPr>
          <w:sz w:val="24"/>
          <w:szCs w:val="24"/>
          <w:lang w:val="ru-RU"/>
        </w:rPr>
        <w:t xml:space="preserve"> .</w:t>
      </w:r>
      <w:r>
        <w:rPr>
          <w:sz w:val="24"/>
          <w:szCs w:val="24"/>
          <w:lang w:val="ru-RU"/>
        </w:rPr>
        <w:t xml:space="preserve"> Поэтому все это откладывает отпечаток на подрастающее поколение.</w:t>
      </w:r>
    </w:p>
    <w:p>
      <w:pPr>
        <w:pStyle w:val="No_20_Spacing"/>
        <w:widowControl w:val="on"/>
        <w:tabs>
          <w:tab xmlns:o="urn:schemas-microsoft-com:office:office" xmlns:v="urn:schemas-microsoft-com:vml" w:val="num" w:pos="360"/>
          <w:tab w:pos="360" w:val="left" w:leader="none"/>
        </w:tabs>
        <w:suppressAutoHyphens w:val="true"/>
        <w:ind w:left="360" w:right="0" w:hanging="0"/>
        <w:outlineLvl w:val="9"/>
        <w:rPr>
          <w:sz w:val="24"/>
          <w:szCs w:val="24"/>
          <w:u w:val="single" w:color="auto"/>
          <w:lang w:val="ru-RU"/>
        </w:rPr>
      </w:pPr>
      <w:r>
        <w:rPr>
          <w:sz w:val="24"/>
          <w:szCs w:val="24"/>
          <w:u w:val="single" w:color="auto"/>
          <w:lang w:val="ru-RU"/>
        </w:rPr>
        <w:t xml:space="preserve">А вот наша задача вывести воспитанника на траекторию успеха.</w:t>
      </w:r>
    </w:p>
    <w:p>
      <w:pPr>
        <w:pStyle w:val="No_20_Spacing"/>
        <w:widowControl w:val="on"/>
        <w:tabs>
          <w:tab xmlns:o="urn:schemas-microsoft-com:office:office" xmlns:v="urn:schemas-microsoft-com:vml" w:val="num" w:pos="360"/>
          <w:tab w:pos="360" w:val="left" w:leader="none"/>
        </w:tabs>
        <w:suppressAutoHyphens w:val="true"/>
        <w:ind w:left="360" w:right="0" w:hanging="0"/>
        <w:outlineLvl w:val="9"/>
        <w:rPr>
          <w:lang w:val="ru-RU"/>
        </w:rPr>
      </w:pPr>
      <w:r>
        <w:rPr>
          <w:sz w:val="24"/>
          <w:szCs w:val="24"/>
          <w:u w:val="single" w:color="auto"/>
          <w:lang w:val="ru-RU"/>
        </w:rPr>
        <w:t xml:space="preserve">Только через успех будут весомые результаты</w:t>
      </w:r>
      <w:r>
        <w:rPr>
          <w:sz w:val="24"/>
          <w:szCs w:val="24"/>
          <w:u w:val="single" w:color="auto"/>
          <w:lang w:val="ru-RU"/>
        </w:rPr>
        <w:t xml:space="preserve"> .</w:t>
      </w:r>
    </w:p>
    <w:p>
      <w:pPr>
        <w:pStyle w:val="No_20_Spacing"/>
        <w:widowControl w:val="on"/>
        <w:tabs>
          <w:tab xmlns:o="urn:schemas-microsoft-com:office:office" xmlns:v="urn:schemas-microsoft-com:vml" w:val="num" w:pos="360"/>
          <w:tab w:pos="360" w:val="left" w:leader="none"/>
        </w:tabs>
        <w:suppressAutoHyphens w:val="true"/>
        <w:ind w:left="360" w:right="0" w:hanging="0"/>
        <w:outlineLvl w:val="9"/>
        <w:rPr>
          <w:sz w:val="24"/>
          <w:szCs w:val="24"/>
          <w:u w:val="single" w:color="auto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Что лично мы, психологи, предпринимаем в этом направлении, идеология </w:t>
      </w:r>
      <w:r>
        <w:rPr>
          <w:sz w:val="24"/>
          <w:szCs w:val="24"/>
          <w:lang w:val="ru-RU"/>
        </w:rPr>
        <w:t xml:space="preserve">нашей</w:t>
      </w:r>
      <w:r>
        <w:rPr>
          <w:sz w:val="24"/>
          <w:szCs w:val="24"/>
          <w:lang w:val="ru-RU"/>
        </w:rPr>
        <w:t xml:space="preserve"> работы—сопровождение. От первичной работы на КП и до выпуска</w:t>
      </w:r>
      <w:r>
        <w:rPr>
          <w:sz w:val="24"/>
          <w:szCs w:val="24"/>
          <w:lang w:val="ru-RU"/>
        </w:rPr>
        <w:t xml:space="preserve"> воспитанника, психологическое благополучие—это основа во всех формах нашей работы: индивидуальной, развивающей, коррекционной, консультационной, просветительской.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этом учебном году появились изменения, дополнения в работе, все наши поиски направлены на повышение результативности нашей работы.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Направление диагностика —у нас появились электронные версии диагностики, чему мы очень рады. Теперь наши характеристики будем сопровождать большим объемом информации.</w:t>
      </w:r>
      <w:bookmarkStart w:id="0" w:name="_GoBack"/>
      <w:bookmarkEnd w:id="0"/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Просветительское направление (это было не запланировано, но возникла необходимость) проводим занятия-беседы с сотрудниками училища режимной службы.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Занятия проходят с множеством вопросов </w:t>
      </w:r>
      <w:r>
        <w:rPr>
          <w:sz w:val="24"/>
          <w:szCs w:val="24"/>
          <w:lang w:val="ru-RU"/>
        </w:rPr>
        <w:t xml:space="preserve">( </w:t>
      </w:r>
      <w:r>
        <w:rPr>
          <w:sz w:val="24"/>
          <w:szCs w:val="24"/>
          <w:lang w:val="ru-RU"/>
        </w:rPr>
        <w:t xml:space="preserve">и это хорошо)</w:t>
      </w:r>
      <w:r>
        <w:rPr>
          <w:sz w:val="24"/>
          <w:szCs w:val="24"/>
          <w:lang w:val="ru-RU"/>
        </w:rPr>
        <w:t xml:space="preserve">, приведением примеров, разбором практических ситуаций.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Идет живое общение, в этом общении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приходит и понимание и коррекция поведения в различных ситуациях. Хочу сказать, мне приятно сотрудничать с работниками режимной службы. Свою работу продолжим в этом направлении.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Сотрудничество происходит и с новыми специалистами, в медицинской части училища начал работать психиатр Евгений Александрович, грамотный специалист, есть интересные предложения и планы по работе с наиболее сложными ребятами.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Сейчас идет работа с воспитанником </w:t>
      </w:r>
      <w:r>
        <w:rPr>
          <w:sz w:val="24"/>
          <w:szCs w:val="24"/>
          <w:lang w:val="ru-RU"/>
        </w:rPr>
        <w:t xml:space="preserve">Цуваревым</w:t>
      </w:r>
      <w:r>
        <w:rPr>
          <w:sz w:val="24"/>
          <w:szCs w:val="24"/>
          <w:lang w:val="ru-RU"/>
        </w:rPr>
        <w:t xml:space="preserve"> Виталием.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В этом учебном году почти в каждой службе есть новые наши коллеги, поэтому обращаясь к ним</w:t>
      </w:r>
      <w:r>
        <w:rPr>
          <w:sz w:val="24"/>
          <w:szCs w:val="24"/>
          <w:lang w:val="ru-RU"/>
        </w:rPr>
        <w:t xml:space="preserve"> ,</w:t>
      </w:r>
      <w:r>
        <w:rPr>
          <w:sz w:val="24"/>
          <w:szCs w:val="24"/>
          <w:lang w:val="ru-RU"/>
        </w:rPr>
        <w:t xml:space="preserve"> хочется сказать обращайтесь, интересуйтесь, нарабатывайте свой опыт </w:t>
      </w:r>
      <w:r>
        <w:rPr>
          <w:sz w:val="24"/>
          <w:szCs w:val="24"/>
          <w:lang w:val="ru-RU"/>
        </w:rPr>
        <w:t xml:space="preserve">опираясь на то все, что у нас уже есть.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Хочется сказать о совместной деятельности с педагогами.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Кудинова Валентина Николаевна классный руководитель </w:t>
      </w:r>
      <w:r>
        <w:rPr>
          <w:sz w:val="24"/>
          <w:szCs w:val="24"/>
          <w:lang w:val="ru-RU"/>
        </w:rPr>
        <w:t xml:space="preserve">7 класса, там такие личности как на подбор. Одна из запланированных тем классного часа «Выбор профессии».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Валентина Николаевна обратилась ко мне подключиться к этой теме.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Классный час прошел достаточно динамично. И сразу же возникла следующая идея, провести классный час </w:t>
      </w:r>
      <w:r>
        <w:rPr>
          <w:sz w:val="24"/>
          <w:szCs w:val="24"/>
          <w:lang w:val="ru-RU"/>
        </w:rPr>
        <w:t xml:space="preserve">по теме «Конфликты» совместно с использованием ролевой игры.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работе на КП уже используем свое наглядное пособие – небольшой альбом жизни училища, работает хорошо.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Перенимайте опыт.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Елена Владимировна занимается в рамках нашего общего направления 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арттерапия – разделом фототерапия.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ее опыт будет предоставлен в этом учебном году – планово, наглядной информацией, обратите внимание.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Инна Константиновна в течении года продолжает работу по теме «Воспитанник в конфликтной ситуации», ею ведется практическая работа с воспитанниками по отработке навыков поведения в конфликте (Шумихин В. Королев Д. Чистяков Д.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Калмыков В. Коротков И. )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Проблема усталости коллектива острая и актуальная поэтому в апреле будет проведено занятие по теме «Профессиональное выгорание педагога».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с воспитанниками на протяжении многих лет ведем работу статистического характера, самоанализ воспитанника, это и количественные показатели и качественные.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вопрос – Что для меня училище?, </w:t>
      </w:r>
      <w:r>
        <w:rPr>
          <w:sz w:val="24"/>
          <w:szCs w:val="24"/>
          <w:lang w:val="ru-RU"/>
        </w:rPr>
        <w:t xml:space="preserve">а недавно добавили 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вопрос – Мое отношение к </w:t>
      </w:r>
      <w:r>
        <w:rPr>
          <w:sz w:val="24"/>
          <w:szCs w:val="24"/>
          <w:lang w:val="ru-RU"/>
        </w:rPr>
        <w:t xml:space="preserve">спорту?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Спорт большой пласт в работе училища, весомая ее часть.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Хочется озвучить некоторые ответы: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начальный этап -- </w:t>
      </w: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пока ничего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не знаю; </w:t>
      </w: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мне нравится; </w:t>
      </w: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ничего не значит;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хорошо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(как мы видим разноплановые , неопределенные ответы)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ответы на выпуске: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училище для меня это все;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училище как дом родной;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лучше не бывает;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хочется остаться , но домой тоже хочу.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Пишут много благодарностей педагогам.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lang w:val="ru-RU"/>
        </w:rPr>
      </w:pPr>
      <w:r>
        <w:rPr>
          <w:sz w:val="24"/>
          <w:szCs w:val="24"/>
          <w:lang w:val="ru-RU"/>
        </w:rPr>
        <w:t xml:space="preserve">СПОРТ-- </w:t>
      </w: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это жизнь, нет слов;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теперь я не могу без спорта; мне нравится;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меня это новое открытие.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Все это говорит и о результатах работы всего коллектива, это и патриотизм и положительное отношение к спорту. Это нужно и закреплять и умело этим пользоваться.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Нужно стремиться к результатам и правильно расставлять приоритеты. </w:t>
      </w:r>
    </w:p>
    <w:p>
      <w:pPr>
        <w:pStyle w:val="No_20_Spacing"/>
        <w:widowControl w:val="on"/>
        <w:tabs>
          <w:tab xmlns:o="urn:schemas-microsoft-com:office:office" xmlns:v="urn:schemas-microsoft-com:vml" w:val="num" w:pos="0"/>
          <w:tab w:pos="0" w:val="left" w:leader="none"/>
        </w:tabs>
        <w:suppressAutoHyphens w:val="true"/>
        <w:ind w:left="0" w:right="0" w:hanging="0"/>
        <w:outlineLvl w:val="9"/>
        <w:rPr>
          <w:sz w:val="24"/>
          <w:szCs w:val="24"/>
          <w:lang w:val="ru-RU"/>
        </w:rPr>
      </w:pPr>
    </w:p>
    <w:p>
      <w:pPr>
        <w:pStyle w:val="No_20_Spacing"/>
        <w:widowControl w:val="on"/>
        <w:tabs>
          <w:tab xmlns:o="urn:schemas-microsoft-com:office:office" xmlns:v="urn:schemas-microsoft-com:vml" w:val="num" w:pos="720"/>
          <w:tab w:pos="720" w:val="left" w:leader="none"/>
        </w:tabs>
        <w:suppressAutoHyphens w:val="true"/>
        <w:ind w:left="720" w:right="0" w:hanging="0"/>
        <w:outlineLvl w:val="9"/>
        <w:rPr>
          <w:sz w:val="24"/>
          <w:szCs w:val="24"/>
          <w:lang w:val="ru-RU"/>
        </w:rPr>
      </w:pP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</w:endnotePr>
      <w:pgSz w:orient="portrait" w:w="11906" w:h="16838"/>
      <w:pgMar w:top="1134" w:left="1701" w:bottom="1134" w:right="850" w:header="1134" w:footer="1134" w:gutter="0"/>
      <w:cols w:num="1" w:space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/>
</file>

<file path=word/endnotes.xml><?xml version="1.0" encoding="utf-8"?>
<w:endnotes xmlns:w="http://schemas.openxmlformats.org/wordprocessingml/2006/main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Symbol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Calibri">
    <w:charset w:val="00"/>
    <w:family w:val="swiss"/>
    <w:pitch w:val="variable"/>
  </w:font>
  <w:font w:name="Arial">
    <w:charset w:val="00"/>
    <w:family w:val="auto"/>
    <w:pitch w:val="variable"/>
  </w:font>
  <w:font w:name="Tahoma">
    <w:charset w:val="00"/>
    <w:family w:val="auto"/>
    <w:pitch w:val="variable"/>
  </w:font>
</w:fonts>
</file>

<file path=word/footnotes.xml><?xml version="1.0" encoding="utf-8"?>
<w:footnotes xmlns:w="http://schemas.openxmlformats.org/wordprocessingml/2006/main">
  <w:footnote w:type="separator" w:id="0">
    <w:p>
      <w:pPr>
        <w:spacing w:line="240" w:lineRule="auto" w:after="200"/>
        <w:jc w:val="left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o12="http://schemas.microsoft.com/office/2004/7/core" xmlns:ve="http://schemas.openxmlformats.org/markup-compatibility/2006" xmlns:wne="http://schemas.microsoft.com/office/word/2006/wordml" xmlns:wp="http://schemas.openxmlformats.org/drawingml/2006/wordprocessingDrawing" xmlns:m="http://schemas.openxmlformats.org/officeDocument/2006/math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 w:val="true"/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 w:val="true"/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 w:val="true"/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 w:val="true"/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 w:val="true"/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 w:val="true"/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 w:val="true"/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 w:val="true"/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 w:val="true"/>
        <w:ind w:left="0" w:hanging="0"/>
      </w:pPr>
      <w:rPr/>
    </w:lvl>
  </w:abstractNum>
  <w:abstractNum w:abstractNumId="2">
    <w:lvl w:ilvl="0">
      <w:numFmt w:val="bullet"/>
      <w:suff w:val="tab"/>
      <w:lvlText w:val=""/>
      <w:lvlJc w:val="left"/>
      <w:pPr>
        <w:tabs>
          <w:tab w:val="num" w:pos="720"/>
        </w:tabs>
        <w:suppressAutoHyphens w:val="true"/>
        <w:ind w:left="720" w:hanging="360"/>
      </w:pPr>
      <w:rPr>
        <w:rFonts w:ascii="Symbol" w:hAnsi="Symbol" w:hint="default"/>
      </w:rPr>
    </w:lvl>
    <w:lvl w:ilvl="1">
      <w:numFmt w:val="bullet"/>
      <w:suff w:val="tab"/>
      <w:lvlText w:val="o"/>
      <w:lvlJc w:val="left"/>
      <w:pPr>
        <w:tabs>
          <w:tab w:val="num" w:pos="1440"/>
        </w:tabs>
        <w:suppressAutoHyphens w:val="true"/>
        <w:ind w:left="1440" w:hanging="360"/>
      </w:pPr>
      <w:rPr>
        <w:rFonts w:ascii="Courier New" w:hAnsi="Courier New" w:cs="Courier New" w:hint="default"/>
      </w:rPr>
    </w:lvl>
    <w:lvl w:ilvl="2">
      <w:numFmt w:val="bullet"/>
      <w:suff w:val="tab"/>
      <w:lvlText w:val=""/>
      <w:lvlJc w:val="left"/>
      <w:pPr>
        <w:tabs>
          <w:tab w:val="num" w:pos="2160"/>
        </w:tabs>
        <w:suppressAutoHyphens w:val="true"/>
        <w:ind w:left="2160" w:hanging="360"/>
      </w:pPr>
      <w:rPr>
        <w:rFonts w:ascii="Wingdings" w:hAnsi="Wingdings" w:hint="default"/>
        <w:sz w:val="22"/>
      </w:rPr>
    </w:lvl>
    <w:lvl w:ilvl="3">
      <w:numFmt w:val="bullet"/>
      <w:suff w:val="tab"/>
      <w:lvlText w:val=""/>
      <w:lvlJc w:val="left"/>
      <w:pPr>
        <w:tabs>
          <w:tab w:val="num" w:pos="2880"/>
        </w:tabs>
        <w:suppressAutoHyphens w:val="true"/>
        <w:ind w:left="2880" w:hanging="360"/>
      </w:pPr>
      <w:rPr>
        <w:rFonts w:ascii="Symbol" w:hAnsi="Symbol" w:hint="default"/>
      </w:rPr>
    </w:lvl>
    <w:lvl w:ilvl="4">
      <w:numFmt w:val="bullet"/>
      <w:suff w:val="tab"/>
      <w:lvlText w:val="o"/>
      <w:lvlJc w:val="left"/>
      <w:pPr>
        <w:tabs>
          <w:tab w:val="num" w:pos="3600"/>
        </w:tabs>
        <w:suppressAutoHyphens w:val="true"/>
        <w:ind w:left="3600" w:hanging="360"/>
      </w:pPr>
      <w:rPr>
        <w:rFonts w:ascii="Courier New" w:hAnsi="Courier New" w:cs="Courier New" w:hint="default"/>
      </w:rPr>
    </w:lvl>
    <w:lvl w:ilvl="5">
      <w:numFmt w:val="bullet"/>
      <w:suff w:val="tab"/>
      <w:lvlText w:val=""/>
      <w:lvlJc w:val="left"/>
      <w:pPr>
        <w:tabs>
          <w:tab w:val="num" w:pos="4320"/>
        </w:tabs>
        <w:suppressAutoHyphens w:val="true"/>
        <w:ind w:left="4320" w:hanging="360"/>
      </w:pPr>
      <w:rPr>
        <w:rFonts w:ascii="Wingdings" w:hAnsi="Wingdings" w:hint="default"/>
        <w:sz w:val="22"/>
      </w:rPr>
    </w:lvl>
    <w:lvl w:ilvl="6">
      <w:numFmt w:val="bullet"/>
      <w:suff w:val="tab"/>
      <w:lvlText w:val=""/>
      <w:lvlJc w:val="left"/>
      <w:pPr>
        <w:tabs>
          <w:tab w:val="num" w:pos="5040"/>
        </w:tabs>
        <w:suppressAutoHyphens w:val="true"/>
        <w:ind w:left="5040" w:hanging="360"/>
      </w:pPr>
      <w:rPr>
        <w:rFonts w:ascii="Symbol" w:hAnsi="Symbol" w:hint="default"/>
      </w:rPr>
    </w:lvl>
    <w:lvl w:ilvl="7">
      <w:numFmt w:val="bullet"/>
      <w:suff w:val="tab"/>
      <w:lvlText w:val="o"/>
      <w:lvlJc w:val="left"/>
      <w:pPr>
        <w:tabs>
          <w:tab w:val="num" w:pos="5760"/>
        </w:tabs>
        <w:suppressAutoHyphens w:val="true"/>
        <w:ind w:left="5760" w:hanging="360"/>
      </w:pPr>
      <w:rPr>
        <w:rFonts w:ascii="Courier New" w:hAnsi="Courier New" w:cs="Courier New" w:hint="default"/>
      </w:rPr>
    </w:lvl>
    <w:lvl w:ilvl="8">
      <w:numFmt w:val="bullet"/>
      <w:suff w:val="tab"/>
      <w:lvlText w:val=""/>
      <w:lvlJc w:val="left"/>
      <w:pPr>
        <w:tabs>
          <w:tab w:val="num" w:pos="6480"/>
        </w:tabs>
        <w:suppressAutoHyphens w:val="true"/>
        <w:ind w:left="6480" w:hanging="360"/>
      </w:pPr>
      <w:rPr>
        <w:rFonts w:ascii="Wingdings" w:hAnsi="Wingdings" w:hint="default"/>
        <w:sz w:val="2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view w:val="print"/>
  <w:defaultTabStop w:val="708"/>
  <w:autoHyphenation w:val="true"/>
  <w:consecutiveHyphenLimit w:val="0"/>
  <w:doNotHyphenateCaps w:val="false"/>
  <w:footnotePr>
    <w:pos w:val="pageBottom"/>
    <w:numFmt w:val="decimal"/>
    <w:numStart w:val="1"/>
    <w:numRestart w:val="continuous"/>
    <w:footnote w:id="0"/>
    <w:footnote w:id="1"/>
  </w:footnotePr>
  <w:endnotePr>
    <w:pos w:val="docEnd"/>
    <w:numFmt w:val="lowerRoman"/>
    <w:numStart w:val="1"/>
    <w:endnote w:id="0"/>
    <w:endnote w:id="1"/>
  </w:endnotePr>
  <w:compat>
    <w:suppressTopSpacing w:val="false"/>
    <w:doNotUseHTMLParagraphAutoSpacing w:val="true"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Tahoma" w:eastAsia="Arial"/>
        <w:sz w:val="22"/>
        <w:szCs w:val="22"/>
        <w:lang w:val="ru-RU" w:eastAsia="en-US" w:bidi="ar-SA"/>
      </w:rPr>
    </w:rPrDefault>
    <w:pPrDefault>
      <w:pPr>
        <w:widowControl w:val="off"/>
        <w:suppressAutoHyphens w:val="true"/>
        <w:autoSpaceDN w:val="on"/>
        <w:spacing w:lineRule="auto" w:line="276" w:after="200" w:before="0"/>
      </w:pPr>
    </w:pPrDefault>
  </w:docDefaults>
  <w:style w:styleId="Standard" w:type="paragraph">
    <w:name w:val="Standard"/>
    <w:qFormat/>
    <w:pPr>
      <w:widowControl w:val="on"/>
      <w:suppressAutoHyphens w:val="true"/>
      <w:ind w:left="0" w:right="0" w:hanging="0"/>
    </w:pPr>
    <w:rPr>
      <w:lang w:val="ru-RU"/>
    </w:rPr>
  </w:style>
  <w:style w:styleId="Footer" w:type="paragraph">
    <w:name w:val="Footer"/>
    <w:basedOn w:val="Standard"/>
    <w:qFormat/>
    <w:pPr>
      <w:widowControl w:val="off"/>
      <w:tabs>
        <w:tab w:pos="4677" w:val="center" w:leader="none"/>
        <w:tab w:pos="9355" w:val="right" w:leader="none"/>
      </w:tabs>
      <w:suppressAutoHyphens w:val="true"/>
      <w:ind w:left="0" w:right="0" w:hanging="0"/>
    </w:pPr>
    <w:rPr>
      <w:lang w:val="ru-RU"/>
    </w:rPr>
  </w:style>
  <w:style w:styleId="Normal" w:type="paragraph">
    <w:name w:val="Normal"/>
    <w:qFormat/>
    <w:pPr>
      <w:widowControl w:val="off"/>
      <w:suppressAutoHyphens w:val="true"/>
      <w:autoSpaceDN w:val="on"/>
      <w:spacing w:lineRule="auto" w:line="276" w:after="200" w:before="0"/>
      <w:ind w:left="0" w:right="0" w:hanging="0"/>
    </w:pPr>
    <w:rPr>
      <w:lang w:val="ru-RU"/>
    </w:rPr>
  </w:style>
  <w:style w:styleId="No_20_Spacing" w:type="paragraph">
    <w:name w:val="No Spacing"/>
    <w:qFormat/>
    <w:pPr>
      <w:widowControl w:val="on"/>
      <w:suppressAutoHyphens w:val="true"/>
      <w:spacing w:lineRule="auto" w:line="240" w:after="0" w:before="0"/>
      <w:ind w:left="0" w:right="0" w:hanging="0"/>
    </w:pPr>
    <w:rPr>
      <w:lang w:val="ru-RU"/>
    </w:rPr>
  </w:style>
  <w:style w:styleId="X3AS7TABSTYLE" w:type="paragraph">
    <w:name w:val="X3AS7TABSTYLE"/>
    <w:basedOn w:val="Footer"/>
    <w:qFormat/>
    <w:pPr>
      <w:widowControl w:val="off"/>
      <w:tabs>
        <w:tab w:pos="14173" w:val="right" w:leader="none"/>
        <w:tab w:pos="4677" w:val="clear" w:leader="none"/>
        <w:tab w:pos="9355" w:val="clear" w:leader="none"/>
      </w:tabs>
      <w:suppressAutoHyphens w:val="true"/>
    </w:pPr>
    <w:rPr>
      <w:lang w:val="ru-RU"/>
    </w:rPr>
  </w:style>
  <w:style w:styleId="note_20_text" w:type="paragraph">
    <w:name w:val="note text"/>
    <w:qFormat/>
    <w:pPr>
      <w:outlineLvl w:val="9"/>
    </w:pPr>
    <w:rPr>
      <w:lang w:val="ru-RU"/>
    </w:rPr>
  </w:style>
  <w:style w:styleId="note_20_text_5f_1" w:type="paragraph">
    <w:name w:val="note text_1"/>
    <w:qFormat/>
    <w:pPr>
      <w:outlineLvl w:val="9"/>
    </w:pPr>
    <w:rPr>
      <w:lang w:val="ru-RU"/>
    </w:rPr>
  </w:style>
  <w:style w:styleId="Default_20_Paragraph_20_Font" w:type="character">
    <w:name w:val="Default Paragraph Font"/>
    <w:qFormat/>
    <w:pPr>
      <w:suppressAutoHyphens w:val="true"/>
      <w:outlineLvl w:val="9"/>
    </w:pPr>
    <w:rPr>
      <w:lang w:val="ru-RU"/>
    </w:rPr>
  </w:style>
  <w:style w:styleId="Contents" w:type="character">
    <w:name w:val="Contents"/>
    <w:qFormat/>
    <w:pPr>
      <w:suppressAutoHyphens w:val="true"/>
      <w:outlineLvl w:val="9"/>
    </w:pPr>
    <w:rPr>
      <w:color w:val="000000"/>
      <w:u w:val="none"/>
      <w:lang w:val="ru-RU"/>
    </w:rPr>
  </w:style>
  <w:style w:styleId="BulletSymbol" w:type="character">
    <w:name w:val="BulletSymbol"/>
    <w:qFormat/>
    <w:pPr>
      <w:suppressAutoHyphens w:val="true"/>
      <w:outlineLvl w:val="9"/>
    </w:pPr>
    <w:rPr>
      <w:rFonts w:ascii="Symbol" w:hAnsi="Symbol"/>
      <w:lang w:val="ru-RU"/>
    </w:rPr>
  </w:style>
  <w:style w:styleId="MonoElementm0m1m7m0m0m" w:type="character">
    <w:name w:val="MonoElementm0m1m7m0m0m"/>
    <w:qFormat/>
    <w:pPr>
      <w:suppressAutoHyphens w:val="true"/>
      <w:outlineLvl w:val="9"/>
    </w:pPr>
    <w:rPr>
      <w:rFonts w:ascii="Wingdings" w:hAnsi="Wingdings" w:cs="Courier New"/>
      <w:lang w:val="ru-RU"/>
    </w:rPr>
  </w:style>
  <w:style w:styleId="note_20_reference" w:type="character">
    <w:name w:val="note reference"/>
    <w:qFormat/>
    <w:pPr>
      <w:outlineLvl w:val="9"/>
    </w:pPr>
    <w:rPr>
      <w:lang w:val="ru-RU"/>
    </w:rPr>
  </w:style>
  <w:style w:styleId="note_20_reference_5f_1" w:type="character">
    <w:name w:val="note reference_1"/>
    <w:qFormat/>
    <w:pPr>
      <w:outlineLvl w:val="9"/>
    </w:pPr>
    <w:rPr>
      <w:lang w:val="ru-RU"/>
    </w:rPr>
  </w:style>
  <w:style w:styleId="Hyperlink" w:type="character">
    <w:name w:val="Hyperlink"/>
    <w:qFormat/>
    <w:pPr>
      <w:suppressAutoHyphens w:val="true"/>
      <w:outlineLvl w:val="9"/>
    </w:pPr>
    <w:rPr>
      <w:color w:val="000080"/>
      <w:u w:val="single" w:color="auto"/>
      <w:lang w:val="ru-RU"/>
    </w:rPr>
  </w:style>
  <w:style w:styleId="FollowedHyperlink" w:type="character">
    <w:name w:val="FollowedHyperlink"/>
    <w:qFormat/>
    <w:pPr>
      <w:suppressAutoHyphens w:val="true"/>
      <w:outlineLvl w:val="9"/>
    </w:pPr>
    <w:rPr>
      <w:color w:val="800080"/>
      <w:u w:val="single" w:color="auto"/>
      <w:lang w:val="ru-RU"/>
    </w:rPr>
  </w:style>
  <w:style w:styleId="X3AS7TOCHyperlink" w:type="character">
    <w:name w:val="X3AS7TOCHyperlink"/>
    <w:qFormat/>
    <w:pPr>
      <w:suppressAutoHyphens w:val="true"/>
      <w:outlineLvl w:val="9"/>
    </w:pPr>
    <w:rPr>
      <w:color w:val="000000"/>
      <w:u w:val="none"/>
      <w:lang w:val="ru-RU"/>
    </w:rPr>
  </w:style>
  <w:style w:styleId="MonoElementm0m0m4m0m0m" w:type="character">
    <w:name w:val="MonoElementm0m0m4m0m0m"/>
    <w:qFormat/>
    <w:pPr>
      <w:outlineLvl w:val="9"/>
    </w:pPr>
    <w:rPr>
      <w:lang w:val="ru-RU"/>
    </w:rPr>
  </w:style>
  <w:style w:styleId="MonoElementm1m0m4m0m0m" w:type="character">
    <w:name w:val="MonoElementm1m0m4m0m0m"/>
    <w:qFormat/>
    <w:pPr>
      <w:suppressAutoHyphens w:val="true"/>
      <w:outlineLvl w:val="9"/>
    </w:pPr>
    <w:rPr>
      <w:rFonts w:ascii="Wingdings" w:hAnsi="Wingdings" w:cs="Courier New"/>
      <w:sz w:val="22"/>
      <w:lang w:val="ru-RU"/>
    </w:rPr>
  </w:style>
  <w:style w:styleId="footnoteReference" w:type="character">
    <w:name w:val="note reference_2"/>
    <w:semiHidden/>
    <w:unhideWhenUsed/>
  </w:style>
  <w:style w:styleId="footnoteText" w:type="paragraph">
    <w:name w:val="note text_2"/>
    <w:semiHidden/>
    <w:unhideWhenUsed/>
  </w:style>
  <w:style w:styleId="endnoteReference" w:type="character">
    <w:name w:val="note reference_3"/>
    <w:semiHidden/>
    <w:unhideWhenUsed/>
  </w:style>
  <w:style w:styleId="endnoteText" w:type="paragraph">
    <w:name w:val="note text_3"/>
    <w:semiHidden/>
    <w:unhideWhenUsed/>
  </w:style>
  <w:style w:styleId="Hyperlink" w:type="character">
    <w:name w:val="Hyperlink"/>
    <w:rPr>
      <w:color w:val="000080"/>
      <w:u w:val="single"/>
    </w:rPr>
  </w:style>
  <w:style w:styleId="FollowedHyperlink" w:type="character">
    <w:name w:val="FollowedHyperlink"/>
    <w:rPr>
      <w:color w:val="800080"/>
      <w:u w:val="single"/>
    </w:rPr>
  </w:style>
</w:styles>
</file>

<file path=word/_rels/document.xml.rels>&#65279;<?xml version="1.0" encoding="utf-8"?><Relationships xmlns="http://schemas.openxmlformats.org/package/2006/relationships" xmlns:v="urn:schemas-microsoft-com:vml" xmlns:manifest="urn:oasis:names:tc:opendocument:xmlns:manifest:1.0"><Relationship Id="rId1" Type="http://schemas.openxmlformats.org/officeDocument/2006/relationships/numbering" Target="numbering.xml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omments" Target="comments.xml" /></Relationships>
</file>

<file path=word/_rels/endnotes.xml.rels>&#65279;<?xml version="1.0" encoding="utf-8"?><Relationships xmlns="http://schemas.openxmlformats.org/package/2006/relationships" xmlns:w="http://schemas.openxmlformats.org/wordprocessingml/2006/main" />
</file>

<file path=word/_rels/footnotes.xml.rels>&#65279;<?xml version="1.0" encoding="utf-8"?><Relationships xmlns="http://schemas.openxmlformats.org/package/2006/relationships" xmlns:w="http://schemas.openxmlformats.org/wordprocessingml/2006/main" />
</file>

<file path=word/_rels/numbering.xml.rels>&#65279;<?xml version="1.0" encoding="utf-8"?><Relationships xmlns="http://schemas.openxmlformats.org/package/2006/relationships" xmlns:r="http://schemas.openxmlformats.org/officeDocument/2006/relationships" xmlns:o="urn:schemas-microsoft-com:office:office" xmlns:v="urn:schemas-microsoft-com:vml" xmlns:w="http://schemas.openxmlformats.org/wordprocessingml/2006/main" />
</file>

<file path=docProps/app.xml><?xml version="1.0" encoding="utf-8"?>
<Properties xmlns="http://schemas.openxmlformats.org/officeDocument/2006/extended-properties" xmlns:vt="http://schemas.openxmlformats.org/officeDocument/2006/docPropsVTypes" xmlns:dc="http://purl.org/dc/elements/1.1/">
  <Pages>3</Pages>
  <Words>687</Words>
  <Application>ODF
            Converter</Application>
  <DocSecurity>0</DocSecurity>
  <Paragraphs>64</Paragraphs>
  <TotalTime>1</TotalTime>
  <ScaleCrop>false</ScaleCrop>
  <LinksUpToDate>false</LinksUpToDate>
  <CharactersWithSpaces>5249</CharactersWithSpaces>
  <SharedDoc>false</SharedDoc>
  <HyperlinksChanged>false</HyperlinksChanged>
  <AppVersion>1.00</AppVersion>
</Properties>
</file>

<file path=docProps/core.xml><?xml version="1.0" encoding="utf-8"?>
<cp:coreProperties xmlns:cp="http://schemas.openxmlformats.org/package/2006/metadata/core-properties" xmlns:dcmitype="http://purl.org/dc/dcmitype/">
  <dcterms:created xmlns:dcterms="http://purl.org/dc/terms/" xmlns:xsi="http://www.w3.org/2001/XMLSchema-instance" xsi:type="dcterms:W3CDTF">2014-03-25T16:59:28Z</dcterms:created>
  <dc:creator xmlns:dc="http://purl.org/dc/elements/1.1/">км</dc:creator>
  <dc:language xmlns:dc="http://purl.org/dc/elements/1.1/">ru-RU</dc:languag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