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245" w:rsidRDefault="004A5677" w:rsidP="004A5677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-448780</wp:posOffset>
            </wp:positionH>
            <wp:positionV relativeFrom="paragraph">
              <wp:posOffset>83</wp:posOffset>
            </wp:positionV>
            <wp:extent cx="6831983" cy="9397724"/>
            <wp:effectExtent l="0" t="0" r="6985" b="0"/>
            <wp:wrapThrough wrapText="bothSides">
              <wp:wrapPolygon edited="0">
                <wp:start x="0" y="0"/>
                <wp:lineTo x="0" y="21543"/>
                <wp:lineTo x="21562" y="21543"/>
                <wp:lineTo x="21562" y="0"/>
                <wp:lineTo x="0" y="0"/>
              </wp:wrapPolygon>
            </wp:wrapThrough>
            <wp:docPr id="1" name="Рисунок 1" descr="C:\Users\ASUSNE~1\AppData\Local\Temp\Rar$DIa0.325\РП География стр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325\РП География стр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983" cy="939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25F">
        <w:rPr>
          <w:b/>
        </w:rPr>
        <w:t xml:space="preserve">ЖАНИЕ </w:t>
      </w:r>
    </w:p>
    <w:p w:rsidR="004A5677" w:rsidRDefault="005B5710" w:rsidP="004A5677">
      <w:pPr>
        <w:pStyle w:val="a3"/>
      </w:pPr>
      <w:r>
        <w:rPr>
          <w:b/>
        </w:rPr>
        <w:lastRenderedPageBreak/>
        <w:t xml:space="preserve">  </w:t>
      </w:r>
      <w:r w:rsidR="009C4FB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6pt;height:658.3pt">
            <v:imagedata r:id="rId8" o:title="Web_Photo_Editor"/>
          </v:shape>
        </w:pict>
      </w:r>
    </w:p>
    <w:p w:rsidR="00914245" w:rsidRDefault="0014225F">
      <w:pPr>
        <w:spacing w:after="0" w:line="240" w:lineRule="auto"/>
        <w:ind w:left="0" w:right="445" w:firstLine="0"/>
        <w:jc w:val="right"/>
      </w:pPr>
      <w:r>
        <w:rPr>
          <w:b/>
        </w:rPr>
        <w:t xml:space="preserve">                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14245" w:rsidRPr="00DB41C8" w:rsidRDefault="00914245" w:rsidP="00DB41C8">
      <w:pPr>
        <w:spacing w:after="11" w:line="276" w:lineRule="auto"/>
        <w:ind w:hanging="5"/>
        <w:jc w:val="left"/>
      </w:pPr>
    </w:p>
    <w:p w:rsidR="00914245" w:rsidRDefault="00DB41C8" w:rsidP="00DB41C8">
      <w:pPr>
        <w:spacing w:after="0" w:line="240" w:lineRule="auto"/>
        <w:ind w:left="0" w:firstLine="0"/>
        <w:jc w:val="center"/>
        <w:rPr>
          <w:b/>
        </w:rPr>
      </w:pPr>
      <w:r w:rsidRPr="00DB41C8">
        <w:rPr>
          <w:b/>
        </w:rPr>
        <w:lastRenderedPageBreak/>
        <w:t>СОДЕРЖАНИЕ</w:t>
      </w:r>
    </w:p>
    <w:p w:rsidR="00DB41C8" w:rsidRDefault="00DB41C8" w:rsidP="00DB41C8">
      <w:pPr>
        <w:spacing w:after="0" w:line="240" w:lineRule="auto"/>
        <w:ind w:left="0" w:firstLine="0"/>
        <w:jc w:val="center"/>
        <w:rPr>
          <w:b/>
        </w:rPr>
      </w:pPr>
    </w:p>
    <w:tbl>
      <w:tblPr>
        <w:tblStyle w:val="TableGrid"/>
        <w:tblW w:w="9465" w:type="dxa"/>
        <w:tblInd w:w="144" w:type="dxa"/>
        <w:tblCellMar>
          <w:right w:w="46" w:type="dxa"/>
        </w:tblCellMar>
        <w:tblLook w:val="04A0" w:firstRow="1" w:lastRow="0" w:firstColumn="1" w:lastColumn="0" w:noHBand="0" w:noVBand="1"/>
      </w:tblPr>
      <w:tblGrid>
        <w:gridCol w:w="514"/>
        <w:gridCol w:w="335"/>
        <w:gridCol w:w="7799"/>
        <w:gridCol w:w="817"/>
      </w:tblGrid>
      <w:tr w:rsidR="00DB41C8" w:rsidTr="009C4FB0">
        <w:trPr>
          <w:trHeight w:val="836"/>
        </w:trPr>
        <w:tc>
          <w:tcPr>
            <w:tcW w:w="514" w:type="dxa"/>
          </w:tcPr>
          <w:p w:rsidR="00DB41C8" w:rsidRDefault="00DB41C8" w:rsidP="009C4FB0">
            <w:pPr>
              <w:spacing w:after="0" w:line="276" w:lineRule="auto"/>
              <w:ind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" w:type="dxa"/>
          </w:tcPr>
          <w:p w:rsidR="00DB41C8" w:rsidRDefault="00DB41C8" w:rsidP="009C4FB0">
            <w:pPr>
              <w:spacing w:after="0" w:line="276" w:lineRule="auto"/>
              <w:ind w:left="0" w:firstLine="0"/>
            </w:pPr>
          </w:p>
        </w:tc>
        <w:tc>
          <w:tcPr>
            <w:tcW w:w="7799" w:type="dxa"/>
          </w:tcPr>
          <w:p w:rsidR="00DB41C8" w:rsidRDefault="00DB41C8" w:rsidP="009C4FB0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ОБЩАЯ ХАРАКТЕРИСТИКА РАБОЧЕЙ ПРОГРАММЫ УЧЕБНОЙ ДИСЦИПЛИНЫ </w:t>
            </w:r>
          </w:p>
        </w:tc>
        <w:tc>
          <w:tcPr>
            <w:tcW w:w="817" w:type="dxa"/>
          </w:tcPr>
          <w:p w:rsidR="00DB41C8" w:rsidRDefault="00DB41C8" w:rsidP="009C4FB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DB41C8" w:rsidTr="009C4FB0">
        <w:trPr>
          <w:trHeight w:val="562"/>
        </w:trPr>
        <w:tc>
          <w:tcPr>
            <w:tcW w:w="514" w:type="dxa"/>
          </w:tcPr>
          <w:p w:rsidR="00DB41C8" w:rsidRDefault="00DB41C8" w:rsidP="009C4FB0">
            <w:pPr>
              <w:spacing w:after="0" w:line="276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2 </w:t>
            </w:r>
          </w:p>
        </w:tc>
        <w:tc>
          <w:tcPr>
            <w:tcW w:w="335" w:type="dxa"/>
          </w:tcPr>
          <w:p w:rsidR="00DB41C8" w:rsidRDefault="00DB41C8" w:rsidP="009C4FB0">
            <w:pPr>
              <w:spacing w:after="0" w:line="276" w:lineRule="auto"/>
              <w:ind w:left="0" w:firstLine="0"/>
            </w:pPr>
          </w:p>
        </w:tc>
        <w:tc>
          <w:tcPr>
            <w:tcW w:w="7799" w:type="dxa"/>
          </w:tcPr>
          <w:p w:rsidR="00DB41C8" w:rsidRDefault="00DB41C8" w:rsidP="009C4FB0">
            <w:pPr>
              <w:spacing w:after="0" w:line="276" w:lineRule="auto"/>
              <w:ind w:left="1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СТРУКТУРА И СОДЕРЖАНИЕ УЧЕБНОЙ ДИСЦИПЛИНЫ </w:t>
            </w:r>
          </w:p>
        </w:tc>
        <w:tc>
          <w:tcPr>
            <w:tcW w:w="817" w:type="dxa"/>
          </w:tcPr>
          <w:p w:rsidR="00DB41C8" w:rsidRDefault="00DB41C8" w:rsidP="009C4FB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10 </w:t>
            </w:r>
          </w:p>
        </w:tc>
      </w:tr>
      <w:tr w:rsidR="00DB41C8" w:rsidTr="009C4FB0">
        <w:trPr>
          <w:trHeight w:val="682"/>
        </w:trPr>
        <w:tc>
          <w:tcPr>
            <w:tcW w:w="514" w:type="dxa"/>
          </w:tcPr>
          <w:p w:rsidR="00DB41C8" w:rsidRDefault="00DB41C8" w:rsidP="009C4FB0">
            <w:pPr>
              <w:spacing w:after="0" w:line="276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3 </w:t>
            </w:r>
          </w:p>
        </w:tc>
        <w:tc>
          <w:tcPr>
            <w:tcW w:w="335" w:type="dxa"/>
          </w:tcPr>
          <w:p w:rsidR="00DB41C8" w:rsidRDefault="00DB41C8" w:rsidP="009C4FB0">
            <w:pPr>
              <w:spacing w:after="0" w:line="276" w:lineRule="auto"/>
              <w:ind w:left="0" w:firstLine="0"/>
            </w:pPr>
          </w:p>
        </w:tc>
        <w:tc>
          <w:tcPr>
            <w:tcW w:w="7799" w:type="dxa"/>
          </w:tcPr>
          <w:p w:rsidR="00DB41C8" w:rsidRDefault="00DB41C8" w:rsidP="009C4FB0">
            <w:pPr>
              <w:spacing w:after="0" w:line="276" w:lineRule="auto"/>
              <w:ind w:left="111" w:hanging="101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УСЛОВИЯ </w:t>
            </w:r>
            <w:r>
              <w:rPr>
                <w:b/>
              </w:rPr>
              <w:tab/>
              <w:t xml:space="preserve">РЕАЛИЗАЦИИ </w:t>
            </w:r>
            <w:r>
              <w:rPr>
                <w:b/>
              </w:rPr>
              <w:tab/>
              <w:t xml:space="preserve">ПРОГРАММЫ </w:t>
            </w:r>
            <w:r>
              <w:rPr>
                <w:b/>
              </w:rPr>
              <w:tab/>
              <w:t xml:space="preserve">УЧЕБНОЙ ДИСЦИПЛИНЫ </w:t>
            </w:r>
          </w:p>
        </w:tc>
        <w:tc>
          <w:tcPr>
            <w:tcW w:w="817" w:type="dxa"/>
          </w:tcPr>
          <w:p w:rsidR="00DB41C8" w:rsidRPr="00DB41C8" w:rsidRDefault="00DB41C8" w:rsidP="00DB41C8">
            <w:pPr>
              <w:spacing w:after="0" w:line="276" w:lineRule="auto"/>
              <w:ind w:left="73" w:firstLine="0"/>
              <w:jc w:val="center"/>
              <w:rPr>
                <w:b/>
              </w:rPr>
            </w:pPr>
            <w:r w:rsidRPr="00DB41C8">
              <w:rPr>
                <w:b/>
              </w:rPr>
              <w:t>11</w:t>
            </w:r>
          </w:p>
        </w:tc>
      </w:tr>
      <w:tr w:rsidR="00DB41C8" w:rsidTr="009C4FB0">
        <w:trPr>
          <w:trHeight w:val="840"/>
        </w:trPr>
        <w:tc>
          <w:tcPr>
            <w:tcW w:w="514" w:type="dxa"/>
          </w:tcPr>
          <w:p w:rsidR="00DB41C8" w:rsidRDefault="00DB41C8" w:rsidP="009C4FB0">
            <w:pPr>
              <w:spacing w:after="0" w:line="276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4 </w:t>
            </w:r>
          </w:p>
        </w:tc>
        <w:tc>
          <w:tcPr>
            <w:tcW w:w="335" w:type="dxa"/>
          </w:tcPr>
          <w:p w:rsidR="00DB41C8" w:rsidRDefault="00DB41C8" w:rsidP="009C4FB0">
            <w:pPr>
              <w:spacing w:after="0" w:line="276" w:lineRule="auto"/>
              <w:ind w:left="0" w:firstLine="0"/>
            </w:pPr>
          </w:p>
        </w:tc>
        <w:tc>
          <w:tcPr>
            <w:tcW w:w="7799" w:type="dxa"/>
          </w:tcPr>
          <w:p w:rsidR="00DB41C8" w:rsidRDefault="00DB41C8" w:rsidP="00DB41C8">
            <w:pPr>
              <w:spacing w:after="0" w:line="276" w:lineRule="auto"/>
              <w:ind w:left="111" w:hanging="101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КОНТРОЛЬ И ОЦЕНКА РЕЗУЛЬТАТОВ ОСВОЕНИЯ УЧЕБНОЙ ДИСЦИПЛИНЫ                                                                                            </w:t>
            </w:r>
          </w:p>
        </w:tc>
        <w:tc>
          <w:tcPr>
            <w:tcW w:w="817" w:type="dxa"/>
          </w:tcPr>
          <w:p w:rsidR="00DB41C8" w:rsidRPr="00DB41C8" w:rsidRDefault="00DB41C8" w:rsidP="00DB41C8">
            <w:pPr>
              <w:spacing w:after="0" w:line="276" w:lineRule="auto"/>
              <w:ind w:left="73" w:firstLine="0"/>
              <w:jc w:val="center"/>
              <w:rPr>
                <w:b/>
              </w:rPr>
            </w:pPr>
            <w:r w:rsidRPr="00DB41C8">
              <w:rPr>
                <w:b/>
              </w:rPr>
              <w:t>20</w:t>
            </w:r>
          </w:p>
        </w:tc>
      </w:tr>
    </w:tbl>
    <w:p w:rsidR="00DB41C8" w:rsidRDefault="00DB41C8" w:rsidP="00DB41C8">
      <w:pPr>
        <w:spacing w:after="20" w:line="240" w:lineRule="auto"/>
        <w:ind w:left="0" w:firstLine="0"/>
        <w:jc w:val="center"/>
      </w:pPr>
      <w:r>
        <w:rPr>
          <w:rFonts w:ascii="Cambria" w:eastAsia="Cambria" w:hAnsi="Cambria" w:cs="Cambria"/>
          <w:b/>
          <w:color w:val="365F91"/>
          <w:sz w:val="32"/>
        </w:rPr>
        <w:t xml:space="preserve"> </w:t>
      </w:r>
    </w:p>
    <w:p w:rsidR="00DB41C8" w:rsidRDefault="00DB41C8" w:rsidP="00DB41C8">
      <w:pPr>
        <w:spacing w:after="1" w:line="240" w:lineRule="auto"/>
        <w:ind w:left="0" w:firstLine="0"/>
        <w:jc w:val="left"/>
      </w:pPr>
    </w:p>
    <w:p w:rsidR="00DB41C8" w:rsidRDefault="00DB41C8" w:rsidP="00DB41C8">
      <w:pPr>
        <w:spacing w:after="0" w:line="240" w:lineRule="auto"/>
        <w:ind w:left="0" w:firstLine="0"/>
        <w:jc w:val="left"/>
      </w:pPr>
      <w:r>
        <w:t xml:space="preserve"> </w:t>
      </w:r>
    </w:p>
    <w:p w:rsidR="00DB41C8" w:rsidRDefault="00DB41C8" w:rsidP="00DB41C8">
      <w:pPr>
        <w:spacing w:after="1" w:line="240" w:lineRule="auto"/>
        <w:ind w:left="0" w:firstLine="0"/>
        <w:jc w:val="left"/>
      </w:pPr>
      <w:r>
        <w:t xml:space="preserve"> </w:t>
      </w:r>
    </w:p>
    <w:p w:rsidR="00DB41C8" w:rsidRDefault="00DB41C8" w:rsidP="00DB41C8">
      <w:pPr>
        <w:spacing w:after="0" w:line="240" w:lineRule="auto"/>
        <w:ind w:left="0" w:firstLine="0"/>
        <w:jc w:val="left"/>
      </w:pPr>
      <w:r>
        <w:t xml:space="preserve"> </w:t>
      </w:r>
    </w:p>
    <w:p w:rsidR="00DB41C8" w:rsidRDefault="00DB41C8" w:rsidP="00DB41C8">
      <w:pPr>
        <w:spacing w:after="1" w:line="240" w:lineRule="auto"/>
        <w:ind w:left="0" w:firstLine="0"/>
        <w:jc w:val="left"/>
      </w:pPr>
      <w:r>
        <w:t xml:space="preserve"> </w:t>
      </w:r>
    </w:p>
    <w:p w:rsidR="00DB41C8" w:rsidRDefault="00DB41C8" w:rsidP="00DB41C8">
      <w:pPr>
        <w:spacing w:after="0" w:line="240" w:lineRule="auto"/>
        <w:ind w:left="0" w:firstLine="0"/>
        <w:jc w:val="left"/>
      </w:pPr>
      <w:r>
        <w:t xml:space="preserve"> </w:t>
      </w:r>
    </w:p>
    <w:p w:rsidR="00DB41C8" w:rsidRDefault="00DB41C8" w:rsidP="00DB41C8">
      <w:pPr>
        <w:spacing w:after="1" w:line="240" w:lineRule="auto"/>
        <w:ind w:left="0" w:firstLine="0"/>
        <w:jc w:val="left"/>
      </w:pPr>
      <w:r>
        <w:t xml:space="preserve"> </w:t>
      </w:r>
    </w:p>
    <w:p w:rsidR="00DB41C8" w:rsidRDefault="00DB41C8" w:rsidP="00DB41C8">
      <w:pPr>
        <w:spacing w:after="286" w:line="240" w:lineRule="auto"/>
        <w:ind w:left="0" w:firstLine="0"/>
        <w:jc w:val="left"/>
      </w:pPr>
      <w:r>
        <w:t xml:space="preserve"> </w:t>
      </w:r>
    </w:p>
    <w:p w:rsidR="00DB41C8" w:rsidRDefault="00DB41C8" w:rsidP="00DB41C8">
      <w:pPr>
        <w:spacing w:after="20" w:line="240" w:lineRule="auto"/>
        <w:ind w:left="0" w:firstLine="0"/>
        <w:jc w:val="center"/>
      </w:pPr>
      <w:r>
        <w:rPr>
          <w:rFonts w:ascii="Cambria" w:eastAsia="Cambria" w:hAnsi="Cambria" w:cs="Cambria"/>
          <w:b/>
          <w:color w:val="365F91"/>
          <w:sz w:val="32"/>
        </w:rPr>
        <w:t xml:space="preserve"> </w:t>
      </w:r>
    </w:p>
    <w:p w:rsidR="00DB41C8" w:rsidRDefault="00DB41C8" w:rsidP="00DB41C8">
      <w:pPr>
        <w:spacing w:after="1" w:line="240" w:lineRule="auto"/>
        <w:ind w:left="0" w:firstLine="0"/>
        <w:jc w:val="left"/>
      </w:pPr>
      <w:r>
        <w:t xml:space="preserve"> </w:t>
      </w:r>
    </w:p>
    <w:p w:rsidR="00DB41C8" w:rsidRDefault="00DB41C8" w:rsidP="00DB41C8">
      <w:pPr>
        <w:spacing w:after="0" w:line="240" w:lineRule="auto"/>
        <w:ind w:left="0" w:firstLine="0"/>
        <w:jc w:val="left"/>
      </w:pPr>
      <w:r>
        <w:t xml:space="preserve"> </w:t>
      </w:r>
    </w:p>
    <w:p w:rsidR="00DB41C8" w:rsidRDefault="00DB41C8" w:rsidP="00DB41C8">
      <w:pPr>
        <w:spacing w:after="1" w:line="240" w:lineRule="auto"/>
        <w:ind w:left="0" w:firstLine="0"/>
        <w:jc w:val="left"/>
      </w:pPr>
      <w:r>
        <w:t xml:space="preserve"> </w:t>
      </w:r>
    </w:p>
    <w:p w:rsidR="00DB41C8" w:rsidRDefault="00DB41C8" w:rsidP="00DB41C8">
      <w:pPr>
        <w:spacing w:after="0" w:line="240" w:lineRule="auto"/>
        <w:ind w:left="0" w:firstLine="0"/>
        <w:jc w:val="left"/>
      </w:pPr>
      <w:r>
        <w:t xml:space="preserve"> </w:t>
      </w:r>
    </w:p>
    <w:p w:rsidR="00DB41C8" w:rsidRPr="00DB41C8" w:rsidRDefault="00DB41C8" w:rsidP="00DB41C8">
      <w:pPr>
        <w:spacing w:after="0" w:line="240" w:lineRule="auto"/>
        <w:ind w:left="0" w:firstLine="0"/>
        <w:jc w:val="center"/>
        <w:rPr>
          <w:b/>
        </w:rPr>
      </w:pPr>
    </w:p>
    <w:p w:rsidR="00914245" w:rsidRDefault="0014225F">
      <w:pPr>
        <w:spacing w:after="1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0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1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0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1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0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1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0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1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0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1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0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1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0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1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0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1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0" w:line="240" w:lineRule="auto"/>
        <w:ind w:left="0" w:firstLine="0"/>
        <w:jc w:val="left"/>
      </w:pPr>
      <w:r>
        <w:t xml:space="preserve"> </w:t>
      </w:r>
    </w:p>
    <w:p w:rsidR="00002109" w:rsidRDefault="00002109">
      <w:pPr>
        <w:spacing w:after="0" w:line="240" w:lineRule="auto"/>
        <w:ind w:left="0" w:firstLine="0"/>
        <w:jc w:val="left"/>
      </w:pPr>
    </w:p>
    <w:p w:rsidR="00DB41C8" w:rsidRDefault="00DB41C8">
      <w:pPr>
        <w:spacing w:after="0" w:line="240" w:lineRule="auto"/>
        <w:ind w:left="0" w:firstLine="0"/>
        <w:jc w:val="left"/>
      </w:pPr>
    </w:p>
    <w:p w:rsidR="00DB41C8" w:rsidRDefault="00DB41C8">
      <w:pPr>
        <w:spacing w:after="0" w:line="240" w:lineRule="auto"/>
        <w:ind w:left="0" w:firstLine="0"/>
        <w:jc w:val="left"/>
      </w:pPr>
    </w:p>
    <w:p w:rsidR="00002109" w:rsidRDefault="00002109">
      <w:pPr>
        <w:spacing w:after="0" w:line="240" w:lineRule="auto"/>
        <w:ind w:left="0" w:firstLine="0"/>
        <w:jc w:val="left"/>
      </w:pPr>
    </w:p>
    <w:p w:rsidR="00914245" w:rsidRDefault="0014225F">
      <w:pPr>
        <w:spacing w:after="0" w:line="240" w:lineRule="auto"/>
        <w:ind w:left="0" w:firstLine="0"/>
        <w:jc w:val="left"/>
      </w:pPr>
      <w:r>
        <w:t xml:space="preserve"> </w:t>
      </w:r>
    </w:p>
    <w:p w:rsidR="00914245" w:rsidRDefault="00DB41C8">
      <w:pPr>
        <w:spacing w:after="48"/>
        <w:ind w:left="1215"/>
      </w:pPr>
      <w:r>
        <w:rPr>
          <w:b/>
        </w:rPr>
        <w:lastRenderedPageBreak/>
        <w:t>1</w:t>
      </w:r>
      <w:r w:rsidR="0014225F">
        <w:rPr>
          <w:b/>
        </w:rPr>
        <w:t>.</w:t>
      </w:r>
      <w:r w:rsidR="0014225F">
        <w:rPr>
          <w:rFonts w:ascii="Arial" w:eastAsia="Arial" w:hAnsi="Arial" w:cs="Arial"/>
          <w:b/>
        </w:rPr>
        <w:t xml:space="preserve"> </w:t>
      </w:r>
      <w:r w:rsidR="0014225F">
        <w:rPr>
          <w:b/>
        </w:rPr>
        <w:t xml:space="preserve">ОБЩАЯ ХАРАКТЕРИСТИКА РАБОЧЕЙ ПРОГРАММЫ </w:t>
      </w:r>
    </w:p>
    <w:p w:rsidR="00914245" w:rsidRDefault="0014225F">
      <w:pPr>
        <w:spacing w:after="10"/>
        <w:ind w:left="1298" w:right="-15"/>
        <w:jc w:val="center"/>
      </w:pPr>
      <w:r>
        <w:rPr>
          <w:b/>
        </w:rPr>
        <w:t xml:space="preserve">УЧЕБНОЙ ДИСЦИПЛИНЫ </w:t>
      </w:r>
    </w:p>
    <w:p w:rsidR="00914245" w:rsidRDefault="0014225F">
      <w:pPr>
        <w:spacing w:after="47" w:line="240" w:lineRule="auto"/>
        <w:ind w:left="0" w:firstLine="0"/>
        <w:jc w:val="left"/>
      </w:pPr>
      <w:r>
        <w:rPr>
          <w:b/>
        </w:rPr>
        <w:t xml:space="preserve"> </w:t>
      </w:r>
    </w:p>
    <w:p w:rsidR="00914245" w:rsidRDefault="0014225F">
      <w:pPr>
        <w:spacing w:after="48"/>
        <w:ind w:left="10"/>
      </w:pPr>
      <w:r>
        <w:rPr>
          <w:b/>
        </w:rPr>
        <w:t xml:space="preserve">1.1. Место учебной дисциплины в структуре основной профессиональной образовательной программы:  </w:t>
      </w:r>
    </w:p>
    <w:p w:rsidR="00914245" w:rsidRDefault="0014225F">
      <w:pPr>
        <w:ind w:left="-5" w:firstLine="567"/>
      </w:pPr>
      <w:r>
        <w:t xml:space="preserve">Рабочая программа учебной дисциплины является частью общеобразовательного цикла основной профессиональной образовательной программы по профессии </w:t>
      </w:r>
      <w:r w:rsidR="009C4FB0">
        <w:t>08</w:t>
      </w:r>
      <w:r>
        <w:t>.01.</w:t>
      </w:r>
      <w:r w:rsidR="009C4FB0">
        <w:t>28.</w:t>
      </w:r>
      <w:r>
        <w:t xml:space="preserve"> Мастер </w:t>
      </w:r>
      <w:r w:rsidR="009C4FB0">
        <w:t xml:space="preserve">отделочных строительных и декоративных работ. </w:t>
      </w:r>
    </w:p>
    <w:p w:rsidR="00914245" w:rsidRDefault="0014225F">
      <w:pPr>
        <w:spacing w:after="48"/>
        <w:ind w:left="10"/>
      </w:pPr>
      <w:r>
        <w:rPr>
          <w:b/>
        </w:rPr>
        <w:t xml:space="preserve">1.2. Цели и планируемые результаты освоения учебной дисциплины </w:t>
      </w:r>
    </w:p>
    <w:p w:rsidR="00914245" w:rsidRDefault="0014225F">
      <w:pPr>
        <w:ind w:left="-5" w:firstLine="567"/>
      </w:pPr>
      <w:r>
        <w:t>Особое значение дисциплина имеет при формировании и развитии общих компетенций:</w:t>
      </w:r>
      <w:r>
        <w:rPr>
          <w:i/>
        </w:rPr>
        <w:t xml:space="preserve">  </w:t>
      </w:r>
    </w:p>
    <w:p w:rsidR="00914245" w:rsidRDefault="0014225F">
      <w:pPr>
        <w:ind w:left="-5" w:firstLine="567"/>
      </w:pPr>
      <w:r>
        <w:t xml:space="preserve">ОК 01. Выбирать способы решения задач профессиональной деятельности применительно к различным контекстам. </w:t>
      </w:r>
    </w:p>
    <w:p w:rsidR="00914245" w:rsidRDefault="0014225F">
      <w:pPr>
        <w:ind w:left="-5" w:firstLine="567"/>
      </w:pPr>
      <w: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 </w:t>
      </w:r>
    </w:p>
    <w:p w:rsidR="00914245" w:rsidRDefault="0014225F">
      <w:pPr>
        <w:ind w:left="-5" w:firstLine="567"/>
      </w:pPr>
      <w: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 </w:t>
      </w:r>
    </w:p>
    <w:p w:rsidR="00914245" w:rsidRDefault="0014225F">
      <w:pPr>
        <w:ind w:left="577"/>
      </w:pPr>
      <w:r>
        <w:t xml:space="preserve">ОК 04.Эффективно взаимодействовать и работать в коллективе и команде. </w:t>
      </w:r>
    </w:p>
    <w:p w:rsidR="00914245" w:rsidRDefault="0014225F">
      <w:pPr>
        <w:ind w:left="-5" w:firstLine="567"/>
      </w:pPr>
      <w:r>
        <w:t xml:space="preserve">ОК 05.Осуществлять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 </w:t>
      </w:r>
    </w:p>
    <w:p w:rsidR="00914245" w:rsidRDefault="0014225F">
      <w:pPr>
        <w:ind w:left="-5" w:firstLine="567"/>
      </w:pPr>
      <w:r>
        <w:t xml:space="preserve">ОК 06.Проявлять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 </w:t>
      </w:r>
    </w:p>
    <w:p w:rsidR="00914245" w:rsidRDefault="0014225F">
      <w:pPr>
        <w:ind w:left="-5" w:firstLine="567"/>
      </w:pPr>
      <w: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 </w:t>
      </w:r>
    </w:p>
    <w:p w:rsidR="00914245" w:rsidRDefault="0014225F">
      <w:pPr>
        <w:ind w:left="-5" w:firstLine="567"/>
      </w:pPr>
      <w:r>
        <w:t xml:space="preserve">ОК 09. Пользоваться профессиональной документацией на государственном и иностранном языках. </w:t>
      </w:r>
    </w:p>
    <w:p w:rsidR="00914245" w:rsidRDefault="009C4FB0" w:rsidP="009C4FB0">
      <w:pPr>
        <w:spacing w:line="240" w:lineRule="auto"/>
        <w:ind w:hanging="5"/>
        <w:jc w:val="left"/>
      </w:pPr>
      <w:r>
        <w:t xml:space="preserve">        </w:t>
      </w:r>
      <w:r w:rsidR="0014225F">
        <w:t xml:space="preserve">В рамках программы учебной дисциплины обучающимися осваиваются предметные (ПР), метапредметные регулятивные (Р), метапредметные познавательные (П), метапредметные коммуникативные (К) и личностные (Л) результаты в соответствии с требованиями ФГОС СОО. </w:t>
      </w:r>
    </w:p>
    <w:tbl>
      <w:tblPr>
        <w:tblStyle w:val="TableGrid"/>
        <w:tblW w:w="9786" w:type="dxa"/>
        <w:tblInd w:w="-283" w:type="dxa"/>
        <w:tblCellMar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1844"/>
        <w:gridCol w:w="7942"/>
      </w:tblGrid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Коды результатов</w:t>
            </w:r>
            <w:r>
              <w:t xml:space="preserve">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Планируемые результаты  </w:t>
            </w:r>
          </w:p>
        </w:tc>
      </w:tr>
      <w:tr w:rsidR="00914245">
        <w:trPr>
          <w:trHeight w:val="288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Предметные </w:t>
            </w:r>
          </w:p>
        </w:tc>
      </w:tr>
      <w:tr w:rsidR="00914245" w:rsidTr="009C4FB0">
        <w:trPr>
          <w:trHeight w:val="194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ПР.01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6" w:firstLine="0"/>
            </w:pPr>
            <w:r>
              <w:t xml:space="preserve"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 </w:t>
            </w:r>
          </w:p>
        </w:tc>
      </w:tr>
      <w:tr w:rsidR="00914245" w:rsidTr="009C4FB0">
        <w:trPr>
          <w:trHeight w:val="13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ПР.02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</w:t>
            </w:r>
            <w:r>
              <w:lastRenderedPageBreak/>
              <w:t xml:space="preserve">проблема народонаселения); выбирать и использовать источники географической информации для определения положения и </w:t>
            </w:r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взаиморасположения объектов в пространстве; описывать положение и взаиморасположение географических объектов в пространстве; </w:t>
            </w:r>
          </w:p>
        </w:tc>
      </w:tr>
      <w:tr w:rsidR="00914245" w:rsidTr="009C4FB0">
        <w:trPr>
          <w:trHeight w:val="359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ПР.03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1" w:firstLine="0"/>
            </w:pPr>
            <w: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</w:t>
            </w:r>
            <w:r w:rsidR="00002109">
              <w:t>-</w:t>
            </w:r>
            <w:r>
              <w:t xml:space="preserve">экономическими и </w:t>
            </w:r>
            <w:proofErr w:type="spellStart"/>
            <w:r>
              <w:t>геоэкологическими</w:t>
            </w:r>
            <w:proofErr w:type="spellEnd"/>
            <w: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 </w:t>
            </w:r>
          </w:p>
        </w:tc>
      </w:tr>
      <w:tr w:rsidR="00914245" w:rsidTr="009C4FB0">
        <w:trPr>
          <w:trHeight w:val="84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ПР.04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 </w:t>
            </w:r>
          </w:p>
        </w:tc>
      </w:tr>
      <w:tr w:rsidR="00914245" w:rsidTr="009C4FB0">
        <w:trPr>
          <w:trHeight w:val="166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ПР.05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 </w:t>
            </w:r>
          </w:p>
        </w:tc>
      </w:tr>
      <w:tr w:rsidR="00914245" w:rsidTr="009C4FB0">
        <w:trPr>
          <w:trHeight w:val="4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ПР.06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1" w:firstLine="0"/>
            </w:pPr>
            <w:r>
              <w:t xml:space="preserve"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</w:t>
            </w:r>
            <w:r>
              <w:lastRenderedPageBreak/>
              <w:t xml:space="preserve">задач; самостоятельно находить, отбирать и применять различные методы познания для решения практико-ориентированных задач; </w:t>
            </w:r>
          </w:p>
        </w:tc>
      </w:tr>
      <w:tr w:rsidR="00914245" w:rsidTr="009C4FB0">
        <w:trPr>
          <w:trHeight w:val="27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ПР.07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1" w:firstLine="0"/>
            </w:pPr>
            <w:r>
              <w:t xml:space="preserve">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</w:t>
            </w:r>
          </w:p>
        </w:tc>
      </w:tr>
      <w:tr w:rsidR="00914245" w:rsidTr="009C4FB0">
        <w:trPr>
          <w:trHeight w:val="83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3" w:firstLine="0"/>
            </w:pPr>
            <w:r>
              <w:t xml:space="preserve">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 </w:t>
            </w:r>
          </w:p>
        </w:tc>
      </w:tr>
      <w:tr w:rsidR="00914245" w:rsidTr="009C4FB0">
        <w:trPr>
          <w:trHeight w:val="249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ПР.08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сформированность умений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 </w:t>
            </w:r>
          </w:p>
        </w:tc>
      </w:tr>
      <w:tr w:rsidR="00914245" w:rsidTr="009C4FB0">
        <w:trPr>
          <w:trHeight w:val="139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ПР.09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11" w:firstLine="0"/>
            </w:pPr>
            <w:r>
              <w:t>сформированность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</w:t>
            </w:r>
            <w:r w:rsidR="00002109">
              <w:t>-</w:t>
            </w:r>
            <w:r>
              <w:t xml:space="preserve">экономических и </w:t>
            </w:r>
            <w:proofErr w:type="spellStart"/>
            <w:r>
              <w:t>геоэкологических</w:t>
            </w:r>
            <w:proofErr w:type="spellEnd"/>
            <w:r>
              <w:t xml:space="preserve"> процессов; оценивать изученные социально-экономические и геоэкологические процессы и явления; </w:t>
            </w:r>
          </w:p>
        </w:tc>
      </w:tr>
      <w:tr w:rsidR="00914245" w:rsidTr="009C4FB0">
        <w:trPr>
          <w:trHeight w:val="166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ПР.10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1" w:firstLine="0"/>
            </w:pPr>
            <w:r>
              <w:t xml:space="preserve"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 </w:t>
            </w:r>
          </w:p>
        </w:tc>
      </w:tr>
      <w:tr w:rsidR="00914245">
        <w:trPr>
          <w:trHeight w:val="284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7F2004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Метапредметн</w:t>
            </w:r>
            <w:r w:rsidR="0014225F">
              <w:rPr>
                <w:b/>
              </w:rPr>
              <w:t xml:space="preserve">ые регулятивные </w:t>
            </w:r>
          </w:p>
        </w:tc>
      </w:tr>
      <w:tr w:rsidR="00914245">
        <w:trPr>
          <w:trHeight w:val="288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7F2004">
            <w:pPr>
              <w:spacing w:after="0" w:line="276" w:lineRule="auto"/>
              <w:ind w:left="0" w:firstLine="0"/>
              <w:jc w:val="left"/>
            </w:pPr>
            <w:r>
              <w:t>Самоорганизаци</w:t>
            </w:r>
            <w:r w:rsidR="0014225F">
              <w:t xml:space="preserve">я </w:t>
            </w:r>
          </w:p>
        </w:tc>
      </w:tr>
      <w:tr w:rsidR="00914245" w:rsidTr="009C4FB0">
        <w:trPr>
          <w:trHeight w:val="83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Р.01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48" w:line="232" w:lineRule="auto"/>
              <w:ind w:left="0" w:firstLine="0"/>
            </w:pPr>
            <w:r>
              <w:t xml:space="preserve">самостоятельно осуществлять познавательную деятельность, выявлять проблемы, ставить и формулировать собственные задачи в </w:t>
            </w:r>
          </w:p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образовательной деятельности и жизненных ситуациях; </w:t>
            </w:r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Р.02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самостоятельно составлять план решения проблемы с учетом имеющихся ресурсов, собственных возможностей и предпочтений; </w:t>
            </w:r>
          </w:p>
        </w:tc>
      </w:tr>
      <w:tr w:rsidR="00914245" w:rsidTr="009C4FB0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Р.03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давать оценку новым ситуациям; </w:t>
            </w:r>
          </w:p>
        </w:tc>
      </w:tr>
      <w:tr w:rsidR="00914245" w:rsidTr="009C4FB0">
        <w:trPr>
          <w:trHeight w:val="84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Р.04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11" w:firstLine="0"/>
            </w:pPr>
            <w: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      </w:r>
          </w:p>
        </w:tc>
      </w:tr>
      <w:tr w:rsidR="00914245">
        <w:trPr>
          <w:trHeight w:val="283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Самоконтроль </w:t>
            </w:r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Р.05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использовать приемы рефлексии для оценки ситуации, выбора верного решения; </w:t>
            </w:r>
          </w:p>
        </w:tc>
      </w:tr>
      <w:tr w:rsidR="00914245">
        <w:trPr>
          <w:trHeight w:val="288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Эмоциональный  интеллект</w:t>
            </w:r>
            <w:proofErr w:type="gramEnd"/>
            <w:r>
              <w:t xml:space="preserve"> </w:t>
            </w:r>
          </w:p>
        </w:tc>
      </w:tr>
      <w:tr w:rsidR="00914245" w:rsidTr="009C4FB0">
        <w:trPr>
          <w:trHeight w:val="83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Р.06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48" w:line="232" w:lineRule="auto"/>
              <w:ind w:left="0" w:firstLine="0"/>
            </w:pPr>
            <w:r>
              <w:t xml:space="preserve">сформированность внутренней мотивации, включающей стремление к достижению цели и успеху, оптимизм, инициативность, умение </w:t>
            </w:r>
          </w:p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действовать, исходя из своих возможностей; </w:t>
            </w:r>
          </w:p>
        </w:tc>
      </w:tr>
      <w:tr w:rsidR="00914245" w:rsidTr="009C4FB0">
        <w:trPr>
          <w:trHeight w:val="84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Р.07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7" w:firstLine="0"/>
            </w:pPr>
            <w:r>
      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      </w:r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Р.08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социальных навыков, включающих способность выстраивать отношения с другими людьми, заботиться, проявлять интерес и разрешать конфликты; </w:t>
            </w:r>
          </w:p>
        </w:tc>
      </w:tr>
      <w:tr w:rsidR="00914245">
        <w:trPr>
          <w:trHeight w:val="288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Принятие себя </w:t>
            </w:r>
            <w:proofErr w:type="gramStart"/>
            <w:r>
              <w:t>и  других</w:t>
            </w:r>
            <w:proofErr w:type="gramEnd"/>
            <w:r>
              <w:t xml:space="preserve"> людей </w:t>
            </w:r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Р.09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принимать мотивы и аргументы других людей при анализе результатов деятельности; </w:t>
            </w:r>
          </w:p>
        </w:tc>
      </w:tr>
      <w:tr w:rsidR="00914245" w:rsidTr="009C4FB0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Р.10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признавать свое право и право других людей на ошибки; </w:t>
            </w:r>
          </w:p>
        </w:tc>
      </w:tr>
      <w:tr w:rsidR="00914245" w:rsidTr="009C4FB0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Р.11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развивать способность понимать мир с позиции другого человека; </w:t>
            </w:r>
          </w:p>
        </w:tc>
      </w:tr>
      <w:tr w:rsidR="00914245">
        <w:trPr>
          <w:trHeight w:val="283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Метапредметные познавательные </w:t>
            </w:r>
          </w:p>
        </w:tc>
      </w:tr>
      <w:tr w:rsidR="00914245">
        <w:trPr>
          <w:trHeight w:val="283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Базовые логические действия  </w:t>
            </w:r>
          </w:p>
        </w:tc>
      </w:tr>
      <w:tr w:rsidR="00914245" w:rsidTr="009C4FB0">
        <w:trPr>
          <w:trHeight w:val="56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П.01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42" w:line="240" w:lineRule="auto"/>
              <w:ind w:left="0" w:firstLine="0"/>
            </w:pPr>
            <w:r>
              <w:t xml:space="preserve">самостоятельно формулировать и актуализировать проблему, </w:t>
            </w:r>
          </w:p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рассматривать ее всесторонне </w:t>
            </w:r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П.02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устанавливать существенный признак или основания для сравнения, классификации и обобщения </w:t>
            </w:r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П.03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определять цели деятельности, задавать параметры и критерии их достижения </w:t>
            </w:r>
          </w:p>
        </w:tc>
      </w:tr>
      <w:tr w:rsidR="00914245" w:rsidTr="009C4FB0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П.04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выявлять закономерности и противоречия в рассматриваемых явлениях </w:t>
            </w:r>
          </w:p>
        </w:tc>
      </w:tr>
      <w:tr w:rsidR="00914245" w:rsidTr="009C4FB0">
        <w:trPr>
          <w:trHeight w:val="5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П.05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вносить коррективы в деятельность, оценивать соответствие результатов целям, оценивать риски последствий деятельности </w:t>
            </w:r>
          </w:p>
        </w:tc>
      </w:tr>
      <w:tr w:rsidR="00914245">
        <w:trPr>
          <w:trHeight w:val="283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7F2004">
            <w:pPr>
              <w:spacing w:after="0" w:line="276" w:lineRule="auto"/>
              <w:ind w:left="0" w:firstLine="0"/>
              <w:jc w:val="left"/>
            </w:pPr>
            <w:r>
              <w:t>Базовые исследо</w:t>
            </w:r>
            <w:r w:rsidR="0014225F">
              <w:t xml:space="preserve">вательские действия </w:t>
            </w:r>
          </w:p>
        </w:tc>
      </w:tr>
      <w:tr w:rsidR="00914245" w:rsidTr="009C4FB0">
        <w:trPr>
          <w:trHeight w:val="56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П.06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владеть навыками учебно-исследовательской и проектной деятельности, навыками разрешения проблем </w:t>
            </w:r>
          </w:p>
        </w:tc>
      </w:tr>
      <w:tr w:rsidR="00914245" w:rsidTr="009C4FB0">
        <w:trPr>
          <w:trHeight w:val="83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П.07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1" w:firstLine="0"/>
            </w:pPr>
            <w: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 </w:t>
            </w:r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П.08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 </w:t>
            </w:r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1" w:line="240" w:lineRule="auto"/>
              <w:ind w:left="0" w:firstLine="0"/>
              <w:jc w:val="left"/>
            </w:pPr>
            <w:r>
              <w:t xml:space="preserve">П.09 </w:t>
            </w:r>
          </w:p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уметь переносить знания в познавательную и практическую области жизнедеятельности </w:t>
            </w:r>
          </w:p>
        </w:tc>
      </w:tr>
      <w:tr w:rsidR="00914245" w:rsidTr="009C4FB0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П.10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уметь интегрировать знания из разных предметных областей </w:t>
            </w:r>
          </w:p>
        </w:tc>
      </w:tr>
      <w:tr w:rsidR="00914245" w:rsidTr="009C4FB0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П.11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выдвигать новые идеи, предлагать оригинальные подходы и решения </w:t>
            </w:r>
          </w:p>
        </w:tc>
      </w:tr>
      <w:tr w:rsidR="00914245">
        <w:trPr>
          <w:trHeight w:val="288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7F2004">
            <w:pPr>
              <w:spacing w:after="0" w:line="276" w:lineRule="auto"/>
              <w:ind w:left="0" w:firstLine="0"/>
              <w:jc w:val="left"/>
            </w:pPr>
            <w:r>
              <w:t>Работа с информ</w:t>
            </w:r>
            <w:r w:rsidR="0014225F">
              <w:t xml:space="preserve">ацией </w:t>
            </w:r>
          </w:p>
        </w:tc>
      </w:tr>
      <w:tr w:rsidR="00914245" w:rsidTr="009C4FB0">
        <w:trPr>
          <w:trHeight w:val="84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П.12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4" w:firstLine="0"/>
            </w:pPr>
            <w:r>
      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</w:t>
            </w:r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П.13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оценивать достоверность, легитимность информации, ее соответствие правовым и морально-этическим </w:t>
            </w:r>
            <w:proofErr w:type="gramStart"/>
            <w:r>
              <w:t xml:space="preserve">нормам;  </w:t>
            </w:r>
            <w:proofErr w:type="gramEnd"/>
          </w:p>
        </w:tc>
      </w:tr>
      <w:tr w:rsidR="00914245" w:rsidTr="009C4FB0">
        <w:trPr>
          <w:trHeight w:val="13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П.14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4" w:firstLine="0"/>
            </w:pPr>
            <w: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proofErr w:type="gramStart"/>
            <w:r>
              <w:t xml:space="preserve">безопасности;  </w:t>
            </w:r>
            <w:proofErr w:type="gramEnd"/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П.15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владеть навыками распознавания и защиты информации, информационной безопасности </w:t>
            </w:r>
            <w:proofErr w:type="gramStart"/>
            <w:r>
              <w:t xml:space="preserve">личности;   </w:t>
            </w:r>
            <w:proofErr w:type="gramEnd"/>
          </w:p>
        </w:tc>
      </w:tr>
      <w:tr w:rsidR="00914245">
        <w:trPr>
          <w:trHeight w:val="289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7F2004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Метапредметн</w:t>
            </w:r>
            <w:r w:rsidR="0014225F">
              <w:rPr>
                <w:b/>
              </w:rPr>
              <w:t xml:space="preserve">ые коммуникативные </w:t>
            </w:r>
          </w:p>
        </w:tc>
      </w:tr>
      <w:tr w:rsidR="00914245">
        <w:trPr>
          <w:trHeight w:val="283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7F2004">
            <w:pPr>
              <w:spacing w:after="0" w:line="276" w:lineRule="auto"/>
              <w:ind w:left="0" w:firstLine="0"/>
              <w:jc w:val="left"/>
            </w:pPr>
            <w:r>
              <w:t>Совместная деят</w:t>
            </w:r>
            <w:r w:rsidR="0014225F">
              <w:t xml:space="preserve">ельность </w:t>
            </w:r>
          </w:p>
        </w:tc>
      </w:tr>
      <w:tr w:rsidR="00914245" w:rsidTr="009C4FB0">
        <w:trPr>
          <w:trHeight w:val="56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К.01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понимать и использовать преимущества командной и индивидуальной работы; </w:t>
            </w:r>
          </w:p>
        </w:tc>
      </w:tr>
      <w:tr w:rsidR="00914245" w:rsidTr="009C4FB0">
        <w:trPr>
          <w:trHeight w:val="111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К.02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4" w:firstLine="0"/>
            </w:pPr>
            <w:r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</w:t>
            </w:r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К.03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координировать и выполнять работу в условиях реального, виртуального и комбинированного взаимодействия; </w:t>
            </w:r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К.04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осуществлять позитивное стратегическое поведение в различных ситуациях, проявлять творчество и воображение, быть инициативным </w:t>
            </w:r>
          </w:p>
        </w:tc>
      </w:tr>
      <w:tr w:rsidR="00914245">
        <w:trPr>
          <w:trHeight w:val="284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Общение </w:t>
            </w:r>
          </w:p>
        </w:tc>
      </w:tr>
      <w:tr w:rsidR="00914245" w:rsidTr="009C4FB0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К.05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осуществлять коммуникации во всех сферах жизни; </w:t>
            </w:r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К.06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распознавать невербальные средства общения, понимать значение социальных знаков, распознавать предпосылки конфликтных ситуаций и </w:t>
            </w:r>
          </w:p>
        </w:tc>
      </w:tr>
      <w:tr w:rsidR="00914245" w:rsidTr="009C4FB0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смягчать конфликты; </w:t>
            </w:r>
          </w:p>
        </w:tc>
      </w:tr>
      <w:tr w:rsidR="00914245" w:rsidTr="009C4FB0">
        <w:trPr>
          <w:trHeight w:val="56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К.07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развернуто и логично излагать свою точку зрения с использованием языковых средств; </w:t>
            </w:r>
          </w:p>
        </w:tc>
      </w:tr>
      <w:tr w:rsidR="00914245">
        <w:trPr>
          <w:trHeight w:val="283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Личностные </w:t>
            </w:r>
          </w:p>
        </w:tc>
      </w:tr>
      <w:tr w:rsidR="00914245">
        <w:trPr>
          <w:trHeight w:val="288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>Гражданское воспитание</w:t>
            </w:r>
            <w:r>
              <w:rPr>
                <w:b/>
              </w:rPr>
              <w:t xml:space="preserve"> </w:t>
            </w:r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Л.01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осознание своих конституционных прав и обязанностей, уважение закона и правопорядка; </w:t>
            </w:r>
          </w:p>
        </w:tc>
      </w:tr>
      <w:tr w:rsidR="00914245">
        <w:trPr>
          <w:trHeight w:val="283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Патриотическое воспитание </w:t>
            </w:r>
          </w:p>
        </w:tc>
      </w:tr>
      <w:tr w:rsidR="00914245" w:rsidTr="009C4FB0">
        <w:trPr>
          <w:trHeight w:val="111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Л.02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4" w:firstLine="0"/>
            </w:pPr>
            <w:r>
      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      </w:r>
          </w:p>
        </w:tc>
      </w:tr>
      <w:tr w:rsidR="00914245" w:rsidTr="009C4FB0">
        <w:trPr>
          <w:trHeight w:val="84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Л.03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line="236" w:lineRule="auto"/>
              <w:ind w:left="0" w:firstLine="0"/>
            </w:pPr>
            <w:r>
              <w:t xml:space="preserve">ценностное отношение к государственным символам, историческому и природному наследию, памятникам, традициям народов России, </w:t>
            </w:r>
          </w:p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достижениям России в науке, искусстве, спорте, технологиях и труде; </w:t>
            </w:r>
          </w:p>
        </w:tc>
      </w:tr>
      <w:tr w:rsidR="00914245">
        <w:trPr>
          <w:trHeight w:val="288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Духовно-нравственное воспитание </w:t>
            </w:r>
          </w:p>
        </w:tc>
      </w:tr>
      <w:tr w:rsidR="00914245" w:rsidTr="009C4FB0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Л.04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сформированность нравственного сознания, этического поведения; </w:t>
            </w:r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Л.05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способность оценивать ситуацию и принимать осознанные решения, ориентируясь на морально-нравственные нормы и ценности; </w:t>
            </w:r>
          </w:p>
        </w:tc>
      </w:tr>
      <w:tr w:rsidR="00914245" w:rsidTr="009C4FB0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Л.06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осознание личного вклада в построение устойчивого будущего; </w:t>
            </w:r>
          </w:p>
        </w:tc>
      </w:tr>
      <w:tr w:rsidR="00914245">
        <w:trPr>
          <w:trHeight w:val="283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Экологическое воспитание </w:t>
            </w:r>
          </w:p>
        </w:tc>
      </w:tr>
      <w:tr w:rsidR="00914245" w:rsidTr="009C4FB0">
        <w:trPr>
          <w:trHeight w:val="111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Л.07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4" w:firstLine="0"/>
            </w:pPr>
            <w:r>
      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      </w:r>
          </w:p>
        </w:tc>
      </w:tr>
      <w:tr w:rsidR="00914245" w:rsidTr="009C4FB0">
        <w:trPr>
          <w:trHeight w:val="84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Л.08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line="232" w:lineRule="auto"/>
              <w:ind w:left="0" w:firstLine="0"/>
            </w:pPr>
            <w:r>
              <w:t xml:space="preserve">планирование и осуществление действий в окружающей среде на основе знания целей устойчивого развития человечества;  </w:t>
            </w:r>
          </w:p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активное неприятие действий, приносящих вред окружающей </w:t>
            </w:r>
            <w:proofErr w:type="gramStart"/>
            <w:r>
              <w:t xml:space="preserve">среде;  </w:t>
            </w:r>
            <w:proofErr w:type="gramEnd"/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Л.09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умение прогнозировать неблагоприятные экологические последствия предпринимаемых действий, предотвращать </w:t>
            </w:r>
            <w:proofErr w:type="gramStart"/>
            <w:r>
              <w:t xml:space="preserve">их;  </w:t>
            </w:r>
            <w:proofErr w:type="gramEnd"/>
          </w:p>
        </w:tc>
      </w:tr>
      <w:tr w:rsidR="00914245" w:rsidTr="009C4FB0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Л.10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расширение опыта деятельности экологической </w:t>
            </w:r>
            <w:proofErr w:type="gramStart"/>
            <w:r>
              <w:t xml:space="preserve">направленности;  </w:t>
            </w:r>
            <w:proofErr w:type="gramEnd"/>
          </w:p>
        </w:tc>
      </w:tr>
      <w:tr w:rsidR="00914245">
        <w:trPr>
          <w:trHeight w:val="283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Трудовое воспитание </w:t>
            </w:r>
          </w:p>
        </w:tc>
      </w:tr>
      <w:tr w:rsidR="00914245" w:rsidTr="009C4FB0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Л.11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готовность к труду, осознание ценности мастерства, трудолюбие; </w:t>
            </w:r>
          </w:p>
        </w:tc>
      </w:tr>
      <w:tr w:rsidR="00914245" w:rsidTr="009C4FB0">
        <w:trPr>
          <w:trHeight w:val="83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Л.12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49" w:line="232" w:lineRule="auto"/>
              <w:ind w:left="0" w:firstLine="0"/>
            </w:pPr>
            <w:r>
              <w:t xml:space="preserve">готовность к активной деятельности технологической и социальной направленности, способность инициировать, планировать и </w:t>
            </w:r>
          </w:p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самостоятельно выполнять такую деятельность; </w:t>
            </w:r>
          </w:p>
        </w:tc>
      </w:tr>
      <w:tr w:rsidR="00914245" w:rsidTr="009C4FB0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Л.13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интерес к различным сферам профессиональной деятельности </w:t>
            </w:r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Л.14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готовность и способность к образованию и самообразованию на протяжении всей жизни. </w:t>
            </w:r>
          </w:p>
        </w:tc>
      </w:tr>
      <w:tr w:rsidR="00914245">
        <w:trPr>
          <w:trHeight w:val="288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Ценности научного познания </w:t>
            </w:r>
          </w:p>
        </w:tc>
      </w:tr>
      <w:tr w:rsidR="00914245" w:rsidTr="009C4FB0">
        <w:trPr>
          <w:trHeight w:val="83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Л.15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6" w:firstLine="0"/>
            </w:pPr>
            <w: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</w:t>
            </w:r>
            <w:proofErr w:type="gramStart"/>
            <w:r>
              <w:t xml:space="preserve">мире;  </w:t>
            </w:r>
            <w:proofErr w:type="gramEnd"/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Л.16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совершенствование языковой и читательской культуры как средства взаимодействия между людьми и познания мира; </w:t>
            </w:r>
          </w:p>
        </w:tc>
      </w:tr>
      <w:tr w:rsidR="00914245" w:rsidTr="009C4FB0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Л.17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      </w:r>
          </w:p>
        </w:tc>
      </w:tr>
    </w:tbl>
    <w:p w:rsidR="00914245" w:rsidRDefault="0014225F">
      <w:pPr>
        <w:spacing w:after="47" w:line="240" w:lineRule="auto"/>
        <w:ind w:left="0" w:firstLine="0"/>
        <w:jc w:val="left"/>
      </w:pPr>
      <w:r>
        <w:rPr>
          <w:b/>
        </w:rPr>
        <w:t xml:space="preserve"> </w:t>
      </w:r>
    </w:p>
    <w:p w:rsidR="00002109" w:rsidRDefault="00002109">
      <w:pPr>
        <w:pStyle w:val="2"/>
      </w:pPr>
    </w:p>
    <w:p w:rsidR="00002109" w:rsidRDefault="00002109" w:rsidP="00002109"/>
    <w:p w:rsidR="00002109" w:rsidRDefault="00002109" w:rsidP="00002109"/>
    <w:p w:rsidR="00002109" w:rsidRDefault="00002109" w:rsidP="00002109"/>
    <w:p w:rsidR="00002109" w:rsidRDefault="00002109" w:rsidP="00002109"/>
    <w:p w:rsidR="00002109" w:rsidRDefault="00002109" w:rsidP="00002109"/>
    <w:p w:rsidR="00002109" w:rsidRDefault="00002109" w:rsidP="00002109"/>
    <w:p w:rsidR="00002109" w:rsidRDefault="00002109" w:rsidP="00002109"/>
    <w:p w:rsidR="00002109" w:rsidRDefault="00002109" w:rsidP="00002109"/>
    <w:p w:rsidR="00002109" w:rsidRDefault="00002109" w:rsidP="00002109"/>
    <w:p w:rsidR="00002109" w:rsidRDefault="00002109" w:rsidP="00002109"/>
    <w:p w:rsidR="00002109" w:rsidRDefault="00002109" w:rsidP="00002109"/>
    <w:p w:rsidR="00002109" w:rsidRDefault="00002109" w:rsidP="00002109"/>
    <w:p w:rsidR="00002109" w:rsidRPr="00002109" w:rsidRDefault="00002109" w:rsidP="00002109"/>
    <w:p w:rsidR="00914245" w:rsidRDefault="0014225F">
      <w:pPr>
        <w:pStyle w:val="2"/>
      </w:pPr>
      <w:r>
        <w:lastRenderedPageBreak/>
        <w:t xml:space="preserve">2. СТРУКТУРА И СОДЕРЖАНИЕ УЧЕБНОЙ ДИСЦИПЛИНЫ </w:t>
      </w:r>
    </w:p>
    <w:p w:rsidR="00914245" w:rsidRDefault="0014225F">
      <w:pPr>
        <w:spacing w:after="47" w:line="240" w:lineRule="auto"/>
        <w:ind w:left="0" w:firstLine="0"/>
        <w:jc w:val="center"/>
      </w:pPr>
      <w:r>
        <w:rPr>
          <w:b/>
        </w:rPr>
        <w:t xml:space="preserve"> </w:t>
      </w:r>
    </w:p>
    <w:p w:rsidR="00914245" w:rsidRDefault="0014225F">
      <w:pPr>
        <w:spacing w:after="48"/>
        <w:ind w:left="721"/>
      </w:pPr>
      <w:r>
        <w:rPr>
          <w:b/>
        </w:rPr>
        <w:t xml:space="preserve">2.1. Объем учебной дисциплины и виды учебной работы </w:t>
      </w:r>
    </w:p>
    <w:p w:rsidR="00914245" w:rsidRDefault="0014225F">
      <w:pPr>
        <w:spacing w:after="8" w:line="276" w:lineRule="auto"/>
        <w:ind w:left="711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53" w:type="dxa"/>
        <w:tblInd w:w="-146" w:type="dxa"/>
        <w:tblCellMar>
          <w:left w:w="113" w:type="dxa"/>
          <w:right w:w="783" w:type="dxa"/>
        </w:tblCellMar>
        <w:tblLook w:val="04A0" w:firstRow="1" w:lastRow="0" w:firstColumn="1" w:lastColumn="0" w:noHBand="0" w:noVBand="1"/>
      </w:tblPr>
      <w:tblGrid>
        <w:gridCol w:w="7942"/>
        <w:gridCol w:w="1811"/>
      </w:tblGrid>
      <w:tr w:rsidR="00914245">
        <w:trPr>
          <w:trHeight w:val="293"/>
        </w:trPr>
        <w:tc>
          <w:tcPr>
            <w:tcW w:w="7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Вид учебной работы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Объем часов </w:t>
            </w:r>
          </w:p>
        </w:tc>
      </w:tr>
      <w:tr w:rsidR="00914245">
        <w:trPr>
          <w:trHeight w:val="293"/>
        </w:trPr>
        <w:tc>
          <w:tcPr>
            <w:tcW w:w="7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Объем образовательной программы учебной дисциплины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245" w:rsidRDefault="007F200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72</w:t>
            </w:r>
            <w:r w:rsidR="0014225F">
              <w:rPr>
                <w:b/>
              </w:rPr>
              <w:t xml:space="preserve"> </w:t>
            </w:r>
          </w:p>
        </w:tc>
      </w:tr>
      <w:tr w:rsidR="00914245">
        <w:trPr>
          <w:trHeight w:val="288"/>
        </w:trPr>
        <w:tc>
          <w:tcPr>
            <w:tcW w:w="7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245" w:rsidRDefault="007F200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72</w:t>
            </w:r>
          </w:p>
        </w:tc>
      </w:tr>
      <w:tr w:rsidR="00914245">
        <w:trPr>
          <w:trHeight w:val="293"/>
        </w:trPr>
        <w:tc>
          <w:tcPr>
            <w:tcW w:w="7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в т. ч.: </w:t>
            </w:r>
          </w:p>
        </w:tc>
        <w:tc>
          <w:tcPr>
            <w:tcW w:w="1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>
        <w:trPr>
          <w:trHeight w:val="288"/>
        </w:trPr>
        <w:tc>
          <w:tcPr>
            <w:tcW w:w="7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теоретическое обучение 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245" w:rsidRDefault="007F2004">
            <w:pPr>
              <w:spacing w:after="0" w:line="276" w:lineRule="auto"/>
              <w:ind w:left="0" w:firstLine="0"/>
              <w:jc w:val="center"/>
            </w:pPr>
            <w:r>
              <w:t>45</w:t>
            </w:r>
          </w:p>
        </w:tc>
      </w:tr>
      <w:tr w:rsidR="00914245">
        <w:trPr>
          <w:trHeight w:val="293"/>
        </w:trPr>
        <w:tc>
          <w:tcPr>
            <w:tcW w:w="7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>практические занятия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t xml:space="preserve">20 </w:t>
            </w:r>
          </w:p>
        </w:tc>
      </w:tr>
      <w:tr w:rsidR="00914245">
        <w:trPr>
          <w:trHeight w:val="293"/>
        </w:trPr>
        <w:tc>
          <w:tcPr>
            <w:tcW w:w="7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Профессионально-ориентированное содержание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245" w:rsidRDefault="007F200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6</w:t>
            </w:r>
          </w:p>
        </w:tc>
      </w:tr>
      <w:tr w:rsidR="00914245">
        <w:trPr>
          <w:trHeight w:val="288"/>
        </w:trPr>
        <w:tc>
          <w:tcPr>
            <w:tcW w:w="7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в т. ч.: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14245">
        <w:trPr>
          <w:trHeight w:val="293"/>
        </w:trPr>
        <w:tc>
          <w:tcPr>
            <w:tcW w:w="7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теоретическое обучение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</w:tr>
      <w:tr w:rsidR="00914245">
        <w:trPr>
          <w:trHeight w:val="566"/>
        </w:trPr>
        <w:tc>
          <w:tcPr>
            <w:tcW w:w="7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Промежуточная аттестация в форме комплексного дифференцированного зачета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4245" w:rsidRDefault="0000210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1</w:t>
            </w:r>
            <w:r w:rsidR="0014225F">
              <w:rPr>
                <w:b/>
              </w:rPr>
              <w:t xml:space="preserve"> </w:t>
            </w:r>
          </w:p>
        </w:tc>
      </w:tr>
    </w:tbl>
    <w:p w:rsidR="00914245" w:rsidRDefault="0014225F">
      <w:pPr>
        <w:spacing w:after="1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1" w:line="240" w:lineRule="auto"/>
        <w:ind w:left="0" w:firstLine="0"/>
        <w:jc w:val="left"/>
      </w:pPr>
      <w:r>
        <w:t xml:space="preserve"> </w:t>
      </w:r>
    </w:p>
    <w:p w:rsidR="00914245" w:rsidRDefault="0014225F">
      <w:pPr>
        <w:spacing w:after="1" w:line="240" w:lineRule="auto"/>
        <w:ind w:left="0" w:firstLine="0"/>
        <w:jc w:val="left"/>
      </w:pPr>
      <w:r>
        <w:rPr>
          <w:b/>
        </w:rPr>
        <w:t xml:space="preserve"> </w:t>
      </w:r>
    </w:p>
    <w:p w:rsidR="00914245" w:rsidRDefault="0014225F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914245" w:rsidRDefault="0014225F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  <w:r>
        <w:br w:type="page"/>
      </w:r>
    </w:p>
    <w:p w:rsidR="00914245" w:rsidRDefault="00914245">
      <w:pPr>
        <w:sectPr w:rsidR="00914245">
          <w:footerReference w:type="even" r:id="rId9"/>
          <w:footerReference w:type="default" r:id="rId10"/>
          <w:footerReference w:type="first" r:id="rId11"/>
          <w:pgSz w:w="11904" w:h="16838"/>
          <w:pgMar w:top="996" w:right="984" w:bottom="1355" w:left="1416" w:header="720" w:footer="704" w:gutter="0"/>
          <w:cols w:space="720"/>
        </w:sectPr>
      </w:pPr>
    </w:p>
    <w:p w:rsidR="00914245" w:rsidRDefault="0014225F">
      <w:pPr>
        <w:spacing w:after="48"/>
        <w:ind w:left="720"/>
      </w:pPr>
      <w:r>
        <w:rPr>
          <w:b/>
        </w:rPr>
        <w:lastRenderedPageBreak/>
        <w:t xml:space="preserve">2.2. Тематический план и содержание учебной дисциплины  </w:t>
      </w:r>
    </w:p>
    <w:tbl>
      <w:tblPr>
        <w:tblStyle w:val="TableGrid"/>
        <w:tblW w:w="15220" w:type="dxa"/>
        <w:tblInd w:w="0" w:type="dxa"/>
        <w:tblCellMar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983"/>
        <w:gridCol w:w="274"/>
        <w:gridCol w:w="9650"/>
        <w:gridCol w:w="1282"/>
        <w:gridCol w:w="2031"/>
      </w:tblGrid>
      <w:tr w:rsidR="00914245" w:rsidTr="00002109">
        <w:trPr>
          <w:trHeight w:val="562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Наименование разделов и тем </w:t>
            </w: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Default="0014225F">
            <w:pPr>
              <w:spacing w:after="0" w:line="276" w:lineRule="auto"/>
              <w:ind w:left="120" w:firstLine="0"/>
              <w:jc w:val="left"/>
            </w:pPr>
            <w:r>
              <w:rPr>
                <w:b/>
              </w:rPr>
              <w:t xml:space="preserve">Содержание учебного материала и формы организации деятельности обучающихся.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Объем часов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Формируемый результат </w:t>
            </w:r>
          </w:p>
        </w:tc>
      </w:tr>
      <w:tr w:rsidR="00914245">
        <w:trPr>
          <w:trHeight w:val="284"/>
        </w:trPr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002109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Раздел 1. Общая ха</w:t>
            </w:r>
            <w:r w:rsidR="0014225F">
              <w:rPr>
                <w:b/>
              </w:rPr>
              <w:t xml:space="preserve">рактеристика мира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C4FB0" w:rsidP="009C4FB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39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1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914245" w:rsidTr="00002109">
        <w:trPr>
          <w:trHeight w:val="1944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Введение </w:t>
            </w: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48" w:line="233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 </w:t>
            </w:r>
            <w:r>
              <w:rPr>
                <w:i/>
              </w:rPr>
              <w:t xml:space="preserve"> </w:t>
            </w:r>
          </w:p>
          <w:p w:rsidR="00914245" w:rsidRDefault="0014225F">
            <w:pPr>
              <w:spacing w:after="0" w:line="276" w:lineRule="auto"/>
              <w:ind w:left="0" w:firstLine="0"/>
            </w:pPr>
            <w:r>
              <w:t>«Сырые» источники информации и методы работы с ними (</w:t>
            </w:r>
            <w:proofErr w:type="spellStart"/>
            <w:r>
              <w:t>видеоблоги</w:t>
            </w:r>
            <w:proofErr w:type="spellEnd"/>
            <w:r>
              <w:t xml:space="preserve">, тематические группы в </w:t>
            </w:r>
            <w:proofErr w:type="spellStart"/>
            <w:r>
              <w:t>соцсетях</w:t>
            </w:r>
            <w:proofErr w:type="spellEnd"/>
            <w:r>
              <w:t>, художественная литература, путеводители, карты – их критический анализ).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1" w:firstLine="0"/>
              <w:jc w:val="left"/>
            </w:pPr>
            <w:r>
              <w:t xml:space="preserve">ПР.01, ПР.04 </w:t>
            </w:r>
          </w:p>
        </w:tc>
      </w:tr>
      <w:tr w:rsidR="00914245" w:rsidTr="00002109">
        <w:trPr>
          <w:trHeight w:val="2497"/>
        </w:trPr>
        <w:tc>
          <w:tcPr>
            <w:tcW w:w="2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Тема 1.1. </w:t>
            </w:r>
            <w:r>
              <w:t xml:space="preserve">Современная политическая карта мира </w:t>
            </w: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2" w:firstLine="0"/>
            </w:pPr>
            <w: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 Типология стран по уровню социально</w:t>
            </w:r>
            <w:r w:rsidR="00002109">
              <w:t>-</w:t>
            </w:r>
            <w:r>
              <w:t xml:space="preserve">экономического развития. Условия и особенности социально-экономического развития развитых и развивающихся стран и их типы. 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Default="000D3440">
            <w:pPr>
              <w:spacing w:after="0" w:line="276" w:lineRule="auto"/>
              <w:ind w:left="0" w:firstLine="0"/>
              <w:jc w:val="center"/>
            </w:pPr>
            <w:r>
              <w:t>6</w:t>
            </w:r>
            <w:r w:rsidR="0014225F">
              <w:t xml:space="preserve"> 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41" w:line="240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  <w:p w:rsidR="00914245" w:rsidRDefault="0014225F">
            <w:pPr>
              <w:spacing w:after="0" w:line="276" w:lineRule="auto"/>
              <w:ind w:left="1" w:firstLine="0"/>
              <w:jc w:val="left"/>
            </w:pPr>
            <w:r>
              <w:t xml:space="preserve">ПР.01, ПР.02 </w:t>
            </w:r>
          </w:p>
        </w:tc>
      </w:tr>
      <w:tr w:rsidR="00914245" w:rsidTr="00002109">
        <w:trPr>
          <w:trHeight w:val="28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Практическое занятие № 1</w:t>
            </w:r>
            <w:r>
              <w:t xml:space="preserve"> «Ознакомление с политической картой мира»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1393"/>
        </w:trPr>
        <w:tc>
          <w:tcPr>
            <w:tcW w:w="2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42" w:line="240" w:lineRule="auto"/>
              <w:ind w:left="0" w:firstLine="0"/>
              <w:jc w:val="left"/>
            </w:pPr>
            <w:r>
              <w:rPr>
                <w:b/>
              </w:rPr>
              <w:t xml:space="preserve">Тема 1.2.  </w:t>
            </w:r>
          </w:p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Мировые ресурсы </w:t>
            </w: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Мировые природные ресурсы. Ресурсообеспеченность.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 Рациональное использование ресурсов и охрана окружающей среды.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Default="000D3440">
            <w:pPr>
              <w:spacing w:after="0" w:line="276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41" w:line="236" w:lineRule="auto"/>
              <w:ind w:left="1" w:firstLine="0"/>
              <w:jc w:val="left"/>
            </w:pPr>
            <w:r>
              <w:t xml:space="preserve">ПР.03, ПР.04, ПР.06, ПР.07, </w:t>
            </w:r>
          </w:p>
          <w:p w:rsidR="00914245" w:rsidRDefault="0014225F">
            <w:pPr>
              <w:spacing w:after="46" w:line="240" w:lineRule="auto"/>
              <w:ind w:left="1" w:firstLine="0"/>
              <w:jc w:val="left"/>
            </w:pPr>
            <w:r>
              <w:t xml:space="preserve">ПР.08, ПР.10 </w:t>
            </w:r>
          </w:p>
          <w:p w:rsidR="00914245" w:rsidRDefault="0014225F">
            <w:pPr>
              <w:spacing w:after="48" w:line="232" w:lineRule="auto"/>
              <w:ind w:left="1" w:firstLine="0"/>
              <w:jc w:val="left"/>
            </w:pPr>
            <w:r>
              <w:t xml:space="preserve">Р.01, Р.02, Р.04Р.011 </w:t>
            </w:r>
          </w:p>
          <w:p w:rsidR="00914245" w:rsidRDefault="0014225F">
            <w:pPr>
              <w:spacing w:line="240" w:lineRule="auto"/>
              <w:ind w:left="1" w:firstLine="0"/>
              <w:jc w:val="left"/>
            </w:pPr>
            <w:r>
              <w:t xml:space="preserve">П.03, П.04, </w:t>
            </w:r>
          </w:p>
          <w:p w:rsidR="00914245" w:rsidRDefault="0014225F">
            <w:pPr>
              <w:spacing w:after="45" w:line="240" w:lineRule="auto"/>
              <w:ind w:left="1" w:firstLine="0"/>
              <w:jc w:val="left"/>
            </w:pPr>
            <w:r>
              <w:t>П.</w:t>
            </w:r>
            <w:proofErr w:type="gramStart"/>
            <w:r>
              <w:t>07,П.</w:t>
            </w:r>
            <w:proofErr w:type="gramEnd"/>
            <w:r>
              <w:t xml:space="preserve">08, П 10, </w:t>
            </w:r>
          </w:p>
          <w:p w:rsidR="00914245" w:rsidRDefault="0014225F">
            <w:pPr>
              <w:spacing w:after="0" w:line="276" w:lineRule="auto"/>
              <w:ind w:left="1" w:firstLine="0"/>
              <w:jc w:val="left"/>
            </w:pPr>
            <w:r>
              <w:t>П.13,П.14</w:t>
            </w:r>
            <w:r>
              <w:rPr>
                <w:b/>
              </w:rPr>
              <w:t xml:space="preserve"> </w:t>
            </w:r>
          </w:p>
        </w:tc>
      </w:tr>
      <w:tr w:rsidR="00914245" w:rsidTr="00002109"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rPr>
                <w:b/>
              </w:rPr>
              <w:t>Практическое занятие № 2</w:t>
            </w:r>
            <w:r>
              <w:t xml:space="preserve"> «Оценка ресурсообеспеченности отдельных стран (регионов) мира (по выбору)»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rPr>
                <w:b/>
              </w:rPr>
              <w:t>Практическое занятие № 3</w:t>
            </w:r>
            <w:r>
              <w:t xml:space="preserve"> «Выявление и обозначение регионов с неблагоприятной экологической ситуацией»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1388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Тема 1.3. </w:t>
            </w:r>
            <w:r>
              <w:t xml:space="preserve">География населения мира </w:t>
            </w: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1. Современная демографическая ситуация. 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Default="000D3440">
            <w:pPr>
              <w:spacing w:after="0" w:line="276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2771"/>
        </w:trPr>
        <w:tc>
          <w:tcPr>
            <w:tcW w:w="2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49" w:line="240" w:lineRule="auto"/>
              <w:ind w:left="0" w:firstLine="0"/>
              <w:jc w:val="left"/>
            </w:pPr>
            <w:r>
              <w:t xml:space="preserve">человеческого развития </w:t>
            </w:r>
            <w:r>
              <w:rPr>
                <w:i/>
              </w:rPr>
              <w:t xml:space="preserve"> </w:t>
            </w:r>
          </w:p>
          <w:p w:rsidR="00914245" w:rsidRDefault="0014225F">
            <w:pPr>
              <w:spacing w:after="44" w:line="234" w:lineRule="auto"/>
              <w:ind w:left="0" w:right="3" w:firstLine="0"/>
            </w:pPr>
            <w:r>
              <w:t xml:space="preserve">Современная структура населения. Половозрастная структура населения. Расовый, этнолингвистический и религиозный состав населения мира. Социальная структура общества </w:t>
            </w:r>
          </w:p>
          <w:p w:rsidR="00914245" w:rsidRDefault="0014225F">
            <w:pPr>
              <w:spacing w:after="0" w:line="276" w:lineRule="auto"/>
              <w:ind w:left="0" w:firstLine="0"/>
            </w:pPr>
            <w:r>
              <w:t>2. Занятость населения. Размещение населения. 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субурбанизация, урбанизация. Города-миллионеры, «сверхгорода» и мегалополисы.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30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Практическое занятие № 4</w:t>
            </w:r>
            <w:r>
              <w:t xml:space="preserve"> «Анализ особенностей населения в различных странах и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811"/>
        </w:trPr>
        <w:tc>
          <w:tcPr>
            <w:tcW w:w="2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57" w:firstLine="0"/>
              <w:jc w:val="left"/>
            </w:pPr>
            <w:r>
              <w:t xml:space="preserve">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 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2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2569"/>
        </w:trPr>
        <w:tc>
          <w:tcPr>
            <w:tcW w:w="2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Тема 1.4. </w:t>
            </w:r>
            <w:r>
              <w:t>Мировое хозяйство</w:t>
            </w:r>
            <w:r>
              <w:rPr>
                <w:b/>
              </w:rPr>
              <w:t xml:space="preserve"> </w:t>
            </w: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2" w:firstLine="0"/>
            </w:pPr>
            <w:r>
              <w:t>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41" w:line="240" w:lineRule="auto"/>
              <w:ind w:left="1" w:firstLine="0"/>
              <w:jc w:val="left"/>
            </w:pPr>
            <w:r>
              <w:t xml:space="preserve">ПР.02, ПР.06, </w:t>
            </w:r>
          </w:p>
          <w:p w:rsidR="00914245" w:rsidRDefault="0014225F">
            <w:pPr>
              <w:spacing w:after="46" w:line="240" w:lineRule="auto"/>
              <w:ind w:left="1" w:firstLine="0"/>
              <w:jc w:val="left"/>
            </w:pPr>
            <w:r>
              <w:t xml:space="preserve">ПР.08, ПР.09 </w:t>
            </w:r>
          </w:p>
          <w:p w:rsidR="00914245" w:rsidRDefault="0014225F">
            <w:pPr>
              <w:spacing w:after="49" w:line="232" w:lineRule="auto"/>
              <w:ind w:left="1" w:firstLine="0"/>
              <w:jc w:val="left"/>
            </w:pPr>
            <w:r>
              <w:t xml:space="preserve">Р.01, Р.02, Р.04Р.011 </w:t>
            </w:r>
          </w:p>
          <w:p w:rsidR="00914245" w:rsidRDefault="0014225F">
            <w:pPr>
              <w:spacing w:after="42" w:line="240" w:lineRule="auto"/>
              <w:ind w:left="1" w:firstLine="0"/>
              <w:jc w:val="left"/>
            </w:pPr>
            <w:r>
              <w:t xml:space="preserve">П.03, П.04, </w:t>
            </w:r>
          </w:p>
          <w:p w:rsidR="00914245" w:rsidRDefault="0014225F">
            <w:pPr>
              <w:spacing w:after="41" w:line="240" w:lineRule="auto"/>
              <w:ind w:left="1" w:firstLine="0"/>
              <w:jc w:val="left"/>
            </w:pPr>
            <w:r>
              <w:t xml:space="preserve">П.05,П.06, П.09 </w:t>
            </w:r>
          </w:p>
          <w:p w:rsidR="00914245" w:rsidRDefault="0014225F">
            <w:pPr>
              <w:spacing w:after="0" w:line="276" w:lineRule="auto"/>
              <w:ind w:left="1" w:firstLine="0"/>
              <w:jc w:val="left"/>
            </w:pPr>
            <w:r>
              <w:t xml:space="preserve">К01-К07 </w:t>
            </w:r>
          </w:p>
        </w:tc>
      </w:tr>
      <w:tr w:rsidR="00914245" w:rsidTr="00002109">
        <w:trPr>
          <w:trHeight w:val="277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48" w:line="240" w:lineRule="auto"/>
              <w:ind w:left="0" w:firstLine="0"/>
              <w:jc w:val="left"/>
            </w:pPr>
            <w:r>
              <w:t xml:space="preserve">География основных отраслей мирового хозяйства </w:t>
            </w:r>
          </w:p>
          <w:p w:rsidR="00914245" w:rsidRDefault="0014225F">
            <w:pPr>
              <w:spacing w:after="48" w:line="233" w:lineRule="auto"/>
              <w:ind w:left="0" w:firstLine="0"/>
              <w:jc w:val="left"/>
            </w:pPr>
            <w:r>
              <w:t xml:space="preserve"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электроэнергетики.  </w:t>
            </w:r>
          </w:p>
          <w:p w:rsidR="00914245" w:rsidRDefault="0014225F">
            <w:pPr>
              <w:spacing w:line="240" w:lineRule="auto"/>
              <w:ind w:left="0" w:firstLine="0"/>
              <w:jc w:val="left"/>
            </w:pPr>
            <w:r>
              <w:t xml:space="preserve">Чёрная и цветная металлургия. Современное развитие чёрной металлургии мира. </w:t>
            </w:r>
          </w:p>
          <w:p w:rsidR="00914245" w:rsidRDefault="0014225F">
            <w:pPr>
              <w:spacing w:after="44" w:line="236" w:lineRule="auto"/>
              <w:ind w:left="0" w:firstLine="0"/>
              <w:jc w:val="left"/>
            </w:pPr>
            <w:r>
              <w:t xml:space="preserve">Металлургические базы мира. Географические особенности развития цветной металлургии мира. Факторы размещения предприятий цветной металлургии. </w:t>
            </w:r>
          </w:p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>Машиностроение. Отраслевая структура машиностроения. Развитие отраслей машиностроения в мире. Главные центры машиностроения.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1907"/>
        </w:trPr>
        <w:tc>
          <w:tcPr>
            <w:tcW w:w="2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48" w:line="240" w:lineRule="auto"/>
              <w:ind w:left="0" w:firstLine="0"/>
              <w:jc w:val="left"/>
            </w:pPr>
            <w:r>
              <w:t xml:space="preserve">Транспортный комплекс </w:t>
            </w:r>
          </w:p>
          <w:p w:rsidR="00914245" w:rsidRDefault="0014225F">
            <w:pPr>
              <w:spacing w:after="48" w:line="232" w:lineRule="auto"/>
              <w:ind w:left="0" w:firstLine="0"/>
              <w:jc w:val="left"/>
            </w:pPr>
            <w:r>
              <w:t xml:space="preserve">Транспортный комплекс и его современная структура. </w:t>
            </w:r>
            <w:proofErr w:type="spellStart"/>
            <w:r>
              <w:t>Грузо</w:t>
            </w:r>
            <w:proofErr w:type="spellEnd"/>
            <w:r>
              <w:t xml:space="preserve">- и пассажирооборот транспорта. Географические особенности развития различных видов мирового транспорта. </w:t>
            </w:r>
          </w:p>
          <w:p w:rsidR="00914245" w:rsidRDefault="0014225F">
            <w:pPr>
              <w:spacing w:line="240" w:lineRule="auto"/>
              <w:ind w:left="0" w:firstLine="0"/>
              <w:jc w:val="left"/>
            </w:pPr>
            <w:r>
              <w:t xml:space="preserve">Крупнейшие мировые морские торговые порты и аэропорты. </w:t>
            </w:r>
          </w:p>
          <w:p w:rsidR="00914245" w:rsidRDefault="0014225F">
            <w:pPr>
              <w:spacing w:after="48" w:line="240" w:lineRule="auto"/>
              <w:ind w:left="0" w:firstLine="0"/>
            </w:pPr>
            <w:r>
              <w:t xml:space="preserve">Химическая промышленность. Лесная (лесоперерабатывающая) и лёгкая промышленность. </w:t>
            </w:r>
          </w:p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Географические особенности развития химической, лесной и лёгкой промышленности.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277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line="240" w:lineRule="auto"/>
              <w:ind w:left="0" w:firstLine="0"/>
              <w:jc w:val="left"/>
            </w:pPr>
            <w:r>
              <w:t xml:space="preserve">Сельское хозяйство  </w:t>
            </w:r>
          </w:p>
          <w:p w:rsidR="00914245" w:rsidRDefault="0014225F">
            <w:pPr>
              <w:spacing w:after="44" w:line="236" w:lineRule="auto"/>
              <w:ind w:left="0" w:firstLine="0"/>
              <w:jc w:val="left"/>
            </w:pPr>
            <w:r>
      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</w:t>
            </w:r>
          </w:p>
          <w:p w:rsidR="00914245" w:rsidRDefault="0014225F">
            <w:pPr>
              <w:spacing w:after="48" w:line="240" w:lineRule="auto"/>
              <w:ind w:left="0" w:firstLine="0"/>
              <w:jc w:val="left"/>
            </w:pPr>
            <w:r>
              <w:t xml:space="preserve">Агропромышленный комплекс. География мирового растениеводства и животноводства. </w:t>
            </w:r>
          </w:p>
          <w:p w:rsidR="00914245" w:rsidRDefault="0014225F">
            <w:pPr>
              <w:spacing w:line="240" w:lineRule="auto"/>
              <w:ind w:left="0" w:firstLine="0"/>
              <w:jc w:val="left"/>
            </w:pPr>
            <w:r>
              <w:t xml:space="preserve">География отраслей непроизводственной сферы. </w:t>
            </w:r>
          </w:p>
          <w:p w:rsidR="00914245" w:rsidRDefault="0014225F">
            <w:pPr>
              <w:spacing w:after="0" w:line="276" w:lineRule="auto"/>
              <w:ind w:left="0" w:right="3" w:firstLine="0"/>
            </w:pPr>
            <w:r>
              <w:t xml:space="preserve"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5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rPr>
                <w:b/>
              </w:rPr>
              <w:t>Практическое занятие № 5</w:t>
            </w:r>
            <w:r>
              <w:t xml:space="preserve"> «Сравнительная характеристика ведущих факторов размещения производительных сил»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51" w:firstLine="0"/>
              <w:jc w:val="left"/>
            </w:pPr>
            <w:r>
              <w:rPr>
                <w:b/>
              </w:rPr>
              <w:t xml:space="preserve">Практическое занятие № 6 </w:t>
            </w:r>
            <w:r>
              <w:t>«Определение хозяйственной специализации стран и регионов мира»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Практическое занятие № 7 </w:t>
            </w:r>
            <w:r>
              <w:t>«Размещение профильной отрасли мирового хозяйства на карте мира»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Практическое занятие № 8 </w:t>
            </w:r>
            <w:r>
              <w:t>«Составление экономико-географической характеристики профильной отрасли»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27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Практическое занятие № 9 </w:t>
            </w:r>
            <w:r>
              <w:t xml:space="preserve">«Определение и обозначение стран-экспортеров основных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559"/>
        </w:trPr>
        <w:tc>
          <w:tcPr>
            <w:tcW w:w="2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>видов промышленной и сельскохозяйственной продукции, видов сырья, районов международного туризма и отдыха»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2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>
        <w:trPr>
          <w:trHeight w:val="288"/>
        </w:trPr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002109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Раздел 2. Регионал</w:t>
            </w:r>
            <w:r w:rsidR="0014225F">
              <w:rPr>
                <w:b/>
              </w:rPr>
              <w:t xml:space="preserve">ьная характеристика мира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0D3440" w:rsidP="009C4FB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2</w:t>
            </w:r>
            <w:r w:rsidR="009C4FB0">
              <w:rPr>
                <w:b/>
              </w:rPr>
              <w:t>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711" w:firstLine="0"/>
              <w:jc w:val="left"/>
            </w:pPr>
            <w:r>
              <w:t xml:space="preserve"> </w:t>
            </w:r>
          </w:p>
        </w:tc>
      </w:tr>
      <w:tr w:rsidR="00914245" w:rsidTr="00002109">
        <w:trPr>
          <w:trHeight w:val="1114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42" w:line="240" w:lineRule="auto"/>
              <w:ind w:left="0" w:firstLine="0"/>
              <w:jc w:val="left"/>
            </w:pPr>
            <w:r>
              <w:rPr>
                <w:b/>
              </w:rPr>
              <w:t xml:space="preserve">Тема 2.1. </w:t>
            </w:r>
          </w:p>
          <w:p w:rsidR="00914245" w:rsidRDefault="0014225F">
            <w:pPr>
              <w:spacing w:after="0" w:line="276" w:lineRule="auto"/>
              <w:ind w:left="0" w:firstLine="0"/>
            </w:pPr>
            <w:r>
              <w:rPr>
                <w:b/>
              </w:rPr>
              <w:t>З</w:t>
            </w:r>
            <w:r>
              <w:t>арубежная Европа</w:t>
            </w:r>
            <w:r>
              <w:rPr>
                <w:b/>
              </w:rPr>
              <w:t xml:space="preserve"> </w:t>
            </w: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44" w:line="234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</w:t>
            </w:r>
            <w:r w:rsidR="00002109">
              <w:t>-</w:t>
            </w:r>
            <w:r>
              <w:t>ресурсного потенциала. Особенности населения</w:t>
            </w:r>
            <w:r>
              <w:rPr>
                <w:b/>
              </w:rPr>
              <w:t xml:space="preserve"> </w:t>
            </w:r>
          </w:p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Хозяйство стран Зарубежной Европы. Сельское хозяйство. Транспорт. Туризм.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1" w:firstLine="0"/>
              <w:jc w:val="left"/>
            </w:pPr>
            <w:r>
              <w:t xml:space="preserve">ПР.02, ПР.06, П.03-П.06 </w:t>
            </w:r>
          </w:p>
        </w:tc>
      </w:tr>
      <w:tr w:rsidR="00914245" w:rsidTr="00196201">
        <w:trPr>
          <w:trHeight w:val="1667"/>
        </w:trPr>
        <w:tc>
          <w:tcPr>
            <w:tcW w:w="2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245" w:rsidRDefault="0014225F">
            <w:pPr>
              <w:spacing w:after="42" w:line="236" w:lineRule="auto"/>
              <w:ind w:left="0" w:firstLine="0"/>
              <w:jc w:val="left"/>
            </w:pPr>
            <w:r>
              <w:t xml:space="preserve">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</w:t>
            </w:r>
          </w:p>
          <w:p w:rsidR="00914245" w:rsidRDefault="0014225F">
            <w:pPr>
              <w:spacing w:after="47" w:line="240" w:lineRule="auto"/>
              <w:ind w:left="0" w:firstLine="0"/>
              <w:jc w:val="left"/>
            </w:pPr>
            <w:r>
              <w:t xml:space="preserve">*Развитие и размещение предприятий профильной отрасли в Европе. </w:t>
            </w:r>
          </w:p>
          <w:p w:rsidR="00914245" w:rsidRDefault="0014225F">
            <w:pPr>
              <w:spacing w:after="0" w:line="276" w:lineRule="auto"/>
              <w:ind w:left="0" w:right="567" w:firstLine="0"/>
            </w:pPr>
            <w:r>
              <w:t xml:space="preserve">2.Германия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196201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Профессионально ориентированное содержание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196201"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>Развитие и размещение предприятий профильной отрасли в Европе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196201"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Практическое занятие №10 </w:t>
            </w:r>
            <w:r>
              <w:t xml:space="preserve">«Характеристика особенностей природы, населения и хозяйства европейской страны»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Pr="00196201" w:rsidRDefault="0014225F">
            <w:pPr>
              <w:spacing w:after="0" w:line="276" w:lineRule="auto"/>
              <w:ind w:left="0" w:firstLine="0"/>
              <w:jc w:val="center"/>
            </w:pPr>
            <w:r w:rsidRPr="00196201"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196201">
        <w:trPr>
          <w:trHeight w:val="414"/>
        </w:trPr>
        <w:tc>
          <w:tcPr>
            <w:tcW w:w="2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42" w:line="240" w:lineRule="auto"/>
              <w:ind w:left="0" w:firstLine="0"/>
              <w:jc w:val="left"/>
            </w:pPr>
            <w:r>
              <w:rPr>
                <w:b/>
              </w:rPr>
              <w:t xml:space="preserve">Тема 2.2. </w:t>
            </w:r>
          </w:p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Зарубежная Азия </w:t>
            </w: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245" w:rsidRDefault="0014225F">
            <w:pPr>
              <w:spacing w:after="47" w:line="234" w:lineRule="auto"/>
              <w:ind w:left="0" w:firstLine="0"/>
              <w:jc w:val="left"/>
            </w:pPr>
            <w:r>
              <w:t xml:space="preserve"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Азии. </w:t>
            </w:r>
          </w:p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</w:t>
            </w:r>
            <w:r>
              <w:lastRenderedPageBreak/>
              <w:t>Природно-ресурсный потенциал, население, ведущие отрасли хозяйства и их территориальная структура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4245" w:rsidRPr="009C4FB0" w:rsidRDefault="000D3440">
            <w:pPr>
              <w:spacing w:after="0" w:line="276" w:lineRule="auto"/>
              <w:ind w:left="0" w:firstLine="0"/>
              <w:jc w:val="center"/>
            </w:pPr>
            <w:r w:rsidRPr="009C4FB0">
              <w:lastRenderedPageBreak/>
              <w:t>3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245" w:rsidRDefault="0014225F">
            <w:pPr>
              <w:spacing w:after="44" w:line="240" w:lineRule="auto"/>
              <w:ind w:left="1" w:firstLine="0"/>
              <w:jc w:val="left"/>
            </w:pPr>
            <w:r>
              <w:t xml:space="preserve">ПР.02, ПР.06, </w:t>
            </w:r>
          </w:p>
          <w:p w:rsidR="00914245" w:rsidRDefault="0014225F">
            <w:pPr>
              <w:spacing w:after="38" w:line="240" w:lineRule="auto"/>
              <w:ind w:left="1" w:firstLine="0"/>
              <w:jc w:val="left"/>
            </w:pPr>
            <w:r>
              <w:t xml:space="preserve">ПР.07 </w:t>
            </w:r>
          </w:p>
          <w:p w:rsidR="00914245" w:rsidRDefault="0014225F">
            <w:pPr>
              <w:spacing w:after="0" w:line="276" w:lineRule="auto"/>
              <w:ind w:left="1" w:firstLine="0"/>
              <w:jc w:val="left"/>
            </w:pPr>
            <w:r>
              <w:t xml:space="preserve">К.07 </w:t>
            </w:r>
          </w:p>
        </w:tc>
      </w:tr>
      <w:tr w:rsidR="00914245" w:rsidTr="00196201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Профессионально ориентированное содержание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196201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Развитие и размещение предприятий профильной отрасли в Азии.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Практическое занятие № 11 </w:t>
            </w:r>
            <w:r>
              <w:t>«Сравнительная характеристика особенностей природы, населения и хозяйства стран Юго-Западной и Юго-Восточной Азии»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Pr="00196201" w:rsidRDefault="0014225F">
            <w:pPr>
              <w:spacing w:after="0" w:line="276" w:lineRule="auto"/>
              <w:ind w:left="0" w:firstLine="0"/>
              <w:jc w:val="center"/>
            </w:pPr>
            <w:r w:rsidRPr="00196201"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1666"/>
        </w:trPr>
        <w:tc>
          <w:tcPr>
            <w:tcW w:w="2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Тема 2.3. </w:t>
            </w:r>
            <w:r>
              <w:t>Африка</w:t>
            </w:r>
            <w:r>
              <w:rPr>
                <w:b/>
              </w:rPr>
              <w:t xml:space="preserve"> </w:t>
            </w: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44" w:line="234" w:lineRule="auto"/>
              <w:ind w:left="0" w:firstLine="0"/>
            </w:pPr>
            <w:r>
              <w:t xml:space="preserve"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 </w:t>
            </w:r>
          </w:p>
          <w:p w:rsidR="00914245" w:rsidRDefault="0014225F">
            <w:pPr>
              <w:spacing w:line="236" w:lineRule="auto"/>
              <w:ind w:left="0" w:firstLine="0"/>
              <w:jc w:val="left"/>
            </w:pPr>
            <w: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</w:p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>*Развитие и размещение предприятий профильной отрасли в Африке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1" w:firstLine="0"/>
              <w:jc w:val="left"/>
            </w:pPr>
            <w:r>
              <w:t xml:space="preserve">ПР.02 </w:t>
            </w:r>
          </w:p>
        </w:tc>
      </w:tr>
      <w:tr w:rsidR="00914245" w:rsidTr="00002109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Профессионально ориентированное содержание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>Развитие и размещение предприятий профильной отрасли в Африке.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288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Тема 2.4. </w:t>
            </w:r>
            <w:r>
              <w:t>Америка</w:t>
            </w:r>
            <w:r>
              <w:rPr>
                <w:b/>
              </w:rPr>
              <w:t xml:space="preserve"> </w:t>
            </w: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1.Место и роль Северной Америки в мире. Особенности географического положения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1" w:firstLine="0"/>
              <w:jc w:val="left"/>
            </w:pPr>
            <w:r>
              <w:t xml:space="preserve">ПР.02, ПР.06, </w:t>
            </w:r>
          </w:p>
        </w:tc>
      </w:tr>
      <w:tr w:rsidR="00914245" w:rsidTr="00002109">
        <w:trPr>
          <w:trHeight w:val="4706"/>
        </w:trPr>
        <w:tc>
          <w:tcPr>
            <w:tcW w:w="2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48" w:line="234" w:lineRule="auto"/>
              <w:ind w:left="0" w:right="8" w:firstLine="0"/>
            </w:pPr>
            <w:r>
              <w:t>региона. История формирования его политической карты. Характерные черты природно</w:t>
            </w:r>
            <w:r w:rsidR="00002109">
              <w:t>-</w:t>
            </w:r>
            <w:r>
              <w:t xml:space="preserve">ресурсного потенциала, населения и хозяйства. *Развитие и размещение предприятий профильной отрасли в Северной Америке  </w:t>
            </w:r>
          </w:p>
          <w:p w:rsidR="00914245" w:rsidRDefault="0014225F">
            <w:pPr>
              <w:spacing w:after="44" w:line="234" w:lineRule="auto"/>
              <w:ind w:left="0" w:firstLine="0"/>
            </w:pPr>
            <w:r>
              <w:t xml:space="preserve"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 </w:t>
            </w:r>
          </w:p>
          <w:p w:rsidR="00914245" w:rsidRDefault="0014225F">
            <w:pPr>
              <w:spacing w:after="47" w:line="234" w:lineRule="auto"/>
              <w:ind w:left="0" w:firstLine="0"/>
              <w:jc w:val="left"/>
            </w:pPr>
            <w:r>
              <w:t xml:space="preserve"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Канады. </w:t>
            </w:r>
          </w:p>
          <w:p w:rsidR="00914245" w:rsidRDefault="0014225F">
            <w:pPr>
              <w:spacing w:after="48" w:line="232" w:lineRule="auto"/>
              <w:ind w:left="0" w:firstLine="0"/>
            </w:pPr>
            <w:r>
              <w:t xml:space="preserve"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 </w:t>
            </w:r>
          </w:p>
          <w:p w:rsidR="00914245" w:rsidRDefault="0014225F">
            <w:pPr>
              <w:spacing w:line="240" w:lineRule="auto"/>
              <w:ind w:left="0" w:firstLine="0"/>
            </w:pPr>
            <w:r>
              <w:t xml:space="preserve">Хозяйство стран Латинской Америки. Отрасли международной специализации. </w:t>
            </w:r>
          </w:p>
          <w:p w:rsidR="00914245" w:rsidRDefault="0014225F">
            <w:pPr>
              <w:spacing w:after="48" w:line="240" w:lineRule="auto"/>
              <w:ind w:left="0" w:firstLine="0"/>
              <w:jc w:val="left"/>
            </w:pPr>
            <w:r>
              <w:t xml:space="preserve">Территориальная структура хозяйства. Интеграционные группировки </w:t>
            </w:r>
          </w:p>
          <w:p w:rsidR="00914245" w:rsidRDefault="0014225F">
            <w:pPr>
              <w:spacing w:line="234" w:lineRule="auto"/>
              <w:ind w:left="0" w:right="22" w:firstLine="0"/>
              <w:jc w:val="left"/>
            </w:pPr>
            <w:r>
              <w:t xml:space="preserve"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</w:t>
            </w:r>
          </w:p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>размещение предприятий профильной отрасли в Латинской Америке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1" w:line="240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:rsidR="00914245" w:rsidRDefault="0014225F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:rsidR="00914245" w:rsidRDefault="0014225F">
            <w:pPr>
              <w:spacing w:after="1" w:line="240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:rsidR="00914245" w:rsidRDefault="0014225F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:rsidR="00914245" w:rsidRDefault="0014225F">
            <w:pPr>
              <w:spacing w:after="1" w:line="240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:rsidR="00914245" w:rsidRDefault="0014225F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:rsidR="00914245" w:rsidRDefault="0014225F">
            <w:pPr>
              <w:spacing w:after="1" w:line="240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:rsidR="00914245" w:rsidRDefault="0014225F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:rsidR="00914245" w:rsidRDefault="0014225F">
            <w:pPr>
              <w:spacing w:after="1" w:line="240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:rsidR="00914245" w:rsidRDefault="0014225F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:rsidR="00914245" w:rsidRDefault="0014225F">
            <w:pPr>
              <w:spacing w:after="1" w:line="240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:rsidR="00914245" w:rsidRDefault="0014225F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:rsidR="00914245" w:rsidRDefault="0014225F">
            <w:pPr>
              <w:spacing w:after="6" w:line="240" w:lineRule="auto"/>
              <w:ind w:left="0" w:firstLine="0"/>
              <w:jc w:val="center"/>
            </w:pPr>
            <w:r>
              <w:t xml:space="preserve">4 </w:t>
            </w:r>
          </w:p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1" w:right="11" w:firstLine="0"/>
              <w:jc w:val="left"/>
            </w:pPr>
            <w:r>
              <w:t xml:space="preserve">ПР.08, ПР.09 Л.06 </w:t>
            </w:r>
          </w:p>
        </w:tc>
      </w:tr>
      <w:tr w:rsidR="00914245" w:rsidTr="00002109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Профессионально ориентированное содержание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5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line="240" w:lineRule="auto"/>
              <w:ind w:left="0" w:firstLine="0"/>
              <w:jc w:val="left"/>
            </w:pPr>
            <w:r>
              <w:t xml:space="preserve">Развитие и размещение предприятий профильной отрасли в Северной Америке. </w:t>
            </w:r>
          </w:p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Развитие и размещение предприятий профильной отрасли в Латинской Америке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Практическое занятие № 12 </w:t>
            </w:r>
            <w:r>
              <w:t>«Составление сравнительной экономико-географической характеристики двух стран Северной и Латинской Америки»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Pr="00196201" w:rsidRDefault="0014225F">
            <w:pPr>
              <w:spacing w:after="0" w:line="276" w:lineRule="auto"/>
              <w:ind w:left="0" w:firstLine="0"/>
              <w:jc w:val="center"/>
            </w:pPr>
            <w:r w:rsidRPr="00196201"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1388"/>
        </w:trPr>
        <w:tc>
          <w:tcPr>
            <w:tcW w:w="2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Тема 2.5. </w:t>
            </w:r>
            <w:r>
              <w:t>Австралия и Океания</w:t>
            </w:r>
            <w:r>
              <w:rPr>
                <w:b/>
              </w:rPr>
              <w:t xml:space="preserve"> </w:t>
            </w: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right="60" w:firstLine="0"/>
              <w:jc w:val="left"/>
            </w:pPr>
            <w: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</w:t>
            </w:r>
            <w:r w:rsidR="00002109">
              <w:t>-</w:t>
            </w:r>
            <w:r>
              <w:t>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профильной отрасли в Австралии и Океании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Default="000D3440">
            <w:pPr>
              <w:spacing w:after="0" w:line="276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1" w:firstLine="0"/>
              <w:jc w:val="left"/>
            </w:pPr>
            <w:r>
              <w:t xml:space="preserve">ПР.02 </w:t>
            </w:r>
          </w:p>
        </w:tc>
      </w:tr>
      <w:tr w:rsidR="00914245" w:rsidTr="0000210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Профессионально ориентированное содержание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>Развитие и размещение предприятий профильной отрасли в Австралии и Океании.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1114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Тема 2.6. </w:t>
            </w:r>
            <w:r>
              <w:t>Россия в современном мире</w:t>
            </w:r>
            <w:r>
              <w:rPr>
                <w:b/>
              </w:rPr>
              <w:t xml:space="preserve"> </w:t>
            </w: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46" w:line="240" w:lineRule="auto"/>
              <w:ind w:left="1" w:firstLine="0"/>
              <w:jc w:val="left"/>
            </w:pPr>
            <w:r>
              <w:t xml:space="preserve">ПР.06, ПР.07, </w:t>
            </w:r>
          </w:p>
          <w:p w:rsidR="00914245" w:rsidRDefault="0014225F">
            <w:pPr>
              <w:spacing w:after="39" w:line="240" w:lineRule="auto"/>
              <w:ind w:left="1" w:firstLine="0"/>
              <w:jc w:val="left"/>
            </w:pPr>
            <w:r>
              <w:t>Р.01, Р.02, Р.04-</w:t>
            </w:r>
          </w:p>
          <w:p w:rsidR="00914245" w:rsidRDefault="0014225F">
            <w:pPr>
              <w:spacing w:after="46" w:line="240" w:lineRule="auto"/>
              <w:ind w:left="1" w:firstLine="0"/>
              <w:jc w:val="left"/>
            </w:pPr>
            <w:r>
              <w:t xml:space="preserve">Р.011 </w:t>
            </w:r>
          </w:p>
          <w:p w:rsidR="00914245" w:rsidRDefault="0014225F">
            <w:pPr>
              <w:spacing w:after="0" w:line="276" w:lineRule="auto"/>
              <w:ind w:left="1" w:firstLine="0"/>
              <w:jc w:val="left"/>
            </w:pPr>
            <w:r>
              <w:t>Л.02, Л.03, Л.11-</w:t>
            </w:r>
          </w:p>
        </w:tc>
      </w:tr>
      <w:tr w:rsidR="00914245" w:rsidTr="00002109">
        <w:trPr>
          <w:trHeight w:val="562"/>
        </w:trPr>
        <w:tc>
          <w:tcPr>
            <w:tcW w:w="2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>География отраслей международной специализации РФ. *Развитие и размещение предприятий профильной отрасли в России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0D3440" w:rsidP="00134F5C">
            <w:pPr>
              <w:spacing w:after="0" w:line="276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1" w:firstLine="0"/>
              <w:jc w:val="left"/>
            </w:pPr>
            <w:r>
              <w:t xml:space="preserve">Л.14 </w:t>
            </w:r>
          </w:p>
        </w:tc>
      </w:tr>
      <w:tr w:rsidR="00914245" w:rsidTr="0000210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Профессионально ориентированное содержание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 xml:space="preserve">Развитие и размещение предприятий профильной отрасли в России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27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Практическое занятие № 13 </w:t>
            </w:r>
            <w:r>
              <w:t xml:space="preserve">«Оценка современного геополитического и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556"/>
        </w:trPr>
        <w:tc>
          <w:tcPr>
            <w:tcW w:w="225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>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Pr="00196201" w:rsidRDefault="0014225F">
            <w:pPr>
              <w:spacing w:after="0" w:line="276" w:lineRule="auto"/>
              <w:ind w:left="0" w:firstLine="0"/>
              <w:jc w:val="center"/>
            </w:pPr>
            <w:r w:rsidRPr="00196201">
              <w:t xml:space="preserve">2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 w:rsidTr="00002109"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Практическое занятие № 14 </w:t>
            </w:r>
            <w:r>
              <w:t>«Определение отраслевой и территориальной структуры внешней торговли товарами России»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45" w:rsidRPr="00196201" w:rsidRDefault="0014225F">
            <w:pPr>
              <w:spacing w:after="0" w:line="276" w:lineRule="auto"/>
              <w:ind w:left="0" w:firstLine="0"/>
              <w:jc w:val="center"/>
            </w:pPr>
            <w:r w:rsidRPr="00196201"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>
        <w:trPr>
          <w:trHeight w:val="289"/>
        </w:trPr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Раздел 3. Глобальные проблемы человечества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9620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5</w:t>
            </w:r>
            <w:r w:rsidR="0014225F">
              <w:rPr>
                <w:b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711" w:firstLine="0"/>
              <w:jc w:val="left"/>
            </w:pPr>
            <w:r>
              <w:t xml:space="preserve"> </w:t>
            </w:r>
          </w:p>
        </w:tc>
      </w:tr>
      <w:tr w:rsidR="00914245" w:rsidTr="00196201">
        <w:trPr>
          <w:trHeight w:val="1940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38" w:line="240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Тема 3.1. </w:t>
            </w:r>
          </w:p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>Классификация глобальных проблем. Глобальные прогнозы, гипотезы и проекты</w:t>
            </w:r>
            <w:r>
              <w:rPr>
                <w:b/>
              </w:rPr>
              <w:t xml:space="preserve"> </w:t>
            </w: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245" w:rsidRDefault="0014225F">
            <w:pPr>
              <w:spacing w:line="240" w:lineRule="auto"/>
              <w:ind w:left="0" w:firstLine="0"/>
              <w:jc w:val="left"/>
            </w:pPr>
            <w:r>
              <w:t xml:space="preserve">Глобальные проблемы человечества. Глобальные процессы.  </w:t>
            </w:r>
          </w:p>
          <w:p w:rsidR="00914245" w:rsidRDefault="0014225F">
            <w:pPr>
              <w:spacing w:after="47" w:line="240" w:lineRule="auto"/>
              <w:ind w:left="0" w:firstLine="0"/>
            </w:pPr>
            <w:r>
              <w:t xml:space="preserve">Континентальные, региональные, зональные, локальные проявления глобальных процессов. </w:t>
            </w:r>
          </w:p>
          <w:p w:rsidR="00914245" w:rsidRDefault="0014225F">
            <w:pPr>
              <w:spacing w:after="48" w:line="233" w:lineRule="auto"/>
              <w:ind w:left="0" w:right="4" w:firstLine="0"/>
            </w:pPr>
            <w:r>
              <w:t xml:space="preserve">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 </w:t>
            </w:r>
          </w:p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t>Роль географии в решении глобальных проблем человечества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4245" w:rsidRDefault="00196201">
            <w:pPr>
              <w:spacing w:after="0" w:line="276" w:lineRule="auto"/>
              <w:ind w:left="0" w:firstLine="0"/>
              <w:jc w:val="center"/>
            </w:pPr>
            <w:r>
              <w:t>5</w:t>
            </w:r>
            <w:bookmarkStart w:id="0" w:name="_GoBack"/>
            <w:bookmarkEnd w:id="0"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245" w:rsidRDefault="0014225F">
            <w:pPr>
              <w:spacing w:after="41" w:line="240" w:lineRule="auto"/>
              <w:ind w:left="1" w:firstLine="0"/>
              <w:jc w:val="left"/>
            </w:pPr>
            <w:r>
              <w:t xml:space="preserve">ПР.01,ПР.08, </w:t>
            </w:r>
          </w:p>
          <w:p w:rsidR="00914245" w:rsidRDefault="0014225F">
            <w:pPr>
              <w:spacing w:after="44" w:line="240" w:lineRule="auto"/>
              <w:ind w:left="1" w:firstLine="0"/>
              <w:jc w:val="left"/>
            </w:pPr>
            <w:r>
              <w:t xml:space="preserve">ПР.05, ПР.10, </w:t>
            </w:r>
          </w:p>
          <w:p w:rsidR="00914245" w:rsidRDefault="0014225F">
            <w:pPr>
              <w:spacing w:after="0" w:line="276" w:lineRule="auto"/>
              <w:ind w:left="1" w:firstLine="0"/>
              <w:jc w:val="left"/>
            </w:pPr>
            <w:r>
              <w:t xml:space="preserve">Л.01, Л.05-Л.10 </w:t>
            </w:r>
          </w:p>
        </w:tc>
      </w:tr>
      <w:tr w:rsidR="00914245" w:rsidTr="0019620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Профессионально ориентированное содержание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245" w:rsidRDefault="00914245" w:rsidP="00196201">
            <w:pPr>
              <w:spacing w:after="0" w:line="276" w:lineRule="auto"/>
              <w:ind w:left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245" w:rsidRDefault="00914245" w:rsidP="00196201">
            <w:pPr>
              <w:spacing w:after="0" w:line="276" w:lineRule="auto"/>
              <w:ind w:left="0"/>
              <w:jc w:val="left"/>
            </w:pPr>
          </w:p>
        </w:tc>
      </w:tr>
      <w:tr w:rsidR="00914245" w:rsidTr="00196201">
        <w:trPr>
          <w:trHeight w:val="1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 w:rsidP="00134F5C">
            <w:pPr>
              <w:spacing w:after="5" w:line="240" w:lineRule="auto"/>
              <w:ind w:left="0" w:firstLine="0"/>
              <w:jc w:val="left"/>
            </w:pPr>
            <w:r>
              <w:t xml:space="preserve">Влияние предприятий профильной отрасли на глобальные </w:t>
            </w:r>
            <w:r w:rsidR="009C4FB0">
              <w:t xml:space="preserve">проблемы.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 w:rsidP="00196201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914245">
            <w:pPr>
              <w:spacing w:after="0" w:line="276" w:lineRule="auto"/>
              <w:ind w:left="0" w:firstLine="0"/>
              <w:jc w:val="left"/>
            </w:pPr>
          </w:p>
        </w:tc>
      </w:tr>
      <w:tr w:rsidR="00914245">
        <w:trPr>
          <w:trHeight w:val="288"/>
        </w:trPr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Промежуточная аттестация в форме комплексного дифференцированного зачета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1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914245">
        <w:trPr>
          <w:trHeight w:val="283"/>
        </w:trPr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right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A3162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72</w:t>
            </w:r>
            <w:r w:rsidR="0014225F">
              <w:rPr>
                <w:b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711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</w:tbl>
    <w:p w:rsidR="00914245" w:rsidRDefault="0014225F">
      <w:pPr>
        <w:spacing w:after="1" w:line="240" w:lineRule="auto"/>
        <w:ind w:left="0" w:firstLine="0"/>
      </w:pPr>
      <w:r>
        <w:rPr>
          <w:i/>
        </w:rPr>
        <w:t xml:space="preserve"> </w:t>
      </w:r>
    </w:p>
    <w:p w:rsidR="00914245" w:rsidRDefault="0014225F">
      <w:pPr>
        <w:spacing w:after="0" w:line="240" w:lineRule="auto"/>
        <w:ind w:left="0" w:firstLine="0"/>
      </w:pPr>
      <w:r>
        <w:rPr>
          <w:i/>
        </w:rPr>
        <w:t xml:space="preserve"> </w:t>
      </w:r>
    </w:p>
    <w:p w:rsidR="00914245" w:rsidRDefault="0014225F">
      <w:pPr>
        <w:spacing w:after="1" w:line="240" w:lineRule="auto"/>
        <w:ind w:left="0" w:firstLine="0"/>
      </w:pPr>
      <w:r>
        <w:rPr>
          <w:i/>
        </w:rPr>
        <w:t xml:space="preserve"> </w:t>
      </w:r>
    </w:p>
    <w:p w:rsidR="00914245" w:rsidRDefault="0014225F">
      <w:pPr>
        <w:spacing w:after="0" w:line="240" w:lineRule="auto"/>
        <w:ind w:left="0" w:firstLine="0"/>
      </w:pPr>
      <w:r>
        <w:rPr>
          <w:i/>
        </w:rPr>
        <w:t xml:space="preserve"> </w:t>
      </w:r>
    </w:p>
    <w:p w:rsidR="00914245" w:rsidRDefault="0014225F">
      <w:pPr>
        <w:spacing w:after="0" w:line="240" w:lineRule="auto"/>
        <w:ind w:left="0" w:firstLine="0"/>
      </w:pPr>
      <w:r>
        <w:rPr>
          <w:i/>
        </w:rPr>
        <w:t xml:space="preserve"> </w:t>
      </w:r>
    </w:p>
    <w:p w:rsidR="00914245" w:rsidRDefault="00914245">
      <w:pPr>
        <w:sectPr w:rsidR="00914245">
          <w:footerReference w:type="even" r:id="rId12"/>
          <w:footerReference w:type="default" r:id="rId13"/>
          <w:footerReference w:type="first" r:id="rId14"/>
          <w:pgSz w:w="16838" w:h="11909" w:orient="landscape"/>
          <w:pgMar w:top="855" w:right="1440" w:bottom="1301" w:left="994" w:header="720" w:footer="704" w:gutter="0"/>
          <w:cols w:space="720"/>
        </w:sectPr>
      </w:pPr>
    </w:p>
    <w:p w:rsidR="00914245" w:rsidRDefault="0014225F" w:rsidP="00C22197">
      <w:pPr>
        <w:numPr>
          <w:ilvl w:val="0"/>
          <w:numId w:val="1"/>
        </w:numPr>
        <w:spacing w:after="48"/>
        <w:ind w:hanging="245"/>
      </w:pPr>
      <w:r>
        <w:rPr>
          <w:b/>
        </w:rPr>
        <w:lastRenderedPageBreak/>
        <w:t xml:space="preserve">УСЛОВИЯ РЕАЛИЗАЦИИ ПРОГРАММЫ УЧЕБНОЙ ДИСЦИПЛИНЫ </w:t>
      </w:r>
    </w:p>
    <w:p w:rsidR="00914245" w:rsidRDefault="0014225F">
      <w:pPr>
        <w:spacing w:after="52" w:line="240" w:lineRule="auto"/>
        <w:ind w:left="10" w:firstLine="0"/>
        <w:jc w:val="left"/>
      </w:pPr>
      <w:r>
        <w:t xml:space="preserve"> </w:t>
      </w:r>
    </w:p>
    <w:p w:rsidR="00914245" w:rsidRDefault="0014225F">
      <w:pPr>
        <w:spacing w:after="48"/>
        <w:ind w:left="10" w:firstLine="567"/>
      </w:pPr>
      <w:r>
        <w:rPr>
          <w:b/>
        </w:rPr>
        <w:t xml:space="preserve">3.1. Для реализации программы учебной дисциплины предусмотрены следующие специальные помещения: </w:t>
      </w:r>
      <w:r>
        <w:t>кабинет географии.</w:t>
      </w:r>
      <w:r>
        <w:rPr>
          <w:b/>
        </w:rPr>
        <w:t xml:space="preserve"> </w:t>
      </w:r>
    </w:p>
    <w:p w:rsidR="00914245" w:rsidRDefault="0014225F">
      <w:pPr>
        <w:spacing w:after="48"/>
        <w:ind w:left="731"/>
      </w:pPr>
      <w:r>
        <w:rPr>
          <w:b/>
        </w:rPr>
        <w:t xml:space="preserve">Оборудование учебного кабинета: </w:t>
      </w:r>
    </w:p>
    <w:p w:rsidR="00914245" w:rsidRDefault="0014225F" w:rsidP="00C22197">
      <w:pPr>
        <w:numPr>
          <w:ilvl w:val="0"/>
          <w:numId w:val="2"/>
        </w:numPr>
        <w:ind w:firstLine="711"/>
      </w:pPr>
      <w:r>
        <w:t xml:space="preserve">посадочные места по количеству обучающихся </w:t>
      </w:r>
    </w:p>
    <w:p w:rsidR="00914245" w:rsidRDefault="0014225F" w:rsidP="00C22197">
      <w:pPr>
        <w:numPr>
          <w:ilvl w:val="0"/>
          <w:numId w:val="2"/>
        </w:numPr>
        <w:ind w:firstLine="711"/>
      </w:pPr>
      <w:r>
        <w:t xml:space="preserve">рабочее место преподавателя </w:t>
      </w:r>
    </w:p>
    <w:p w:rsidR="00914245" w:rsidRDefault="0014225F" w:rsidP="00C22197">
      <w:pPr>
        <w:numPr>
          <w:ilvl w:val="0"/>
          <w:numId w:val="2"/>
        </w:numPr>
        <w:ind w:firstLine="711"/>
      </w:pPr>
      <w:r>
        <w:t xml:space="preserve">атлас мира </w:t>
      </w:r>
    </w:p>
    <w:p w:rsidR="00914245" w:rsidRDefault="0014225F" w:rsidP="00C22197">
      <w:pPr>
        <w:numPr>
          <w:ilvl w:val="0"/>
          <w:numId w:val="2"/>
        </w:numPr>
        <w:ind w:firstLine="711"/>
      </w:pPr>
      <w:r>
        <w:t xml:space="preserve">контурные карты </w:t>
      </w:r>
    </w:p>
    <w:p w:rsidR="00914245" w:rsidRDefault="0014225F" w:rsidP="00C22197">
      <w:pPr>
        <w:numPr>
          <w:ilvl w:val="0"/>
          <w:numId w:val="2"/>
        </w:numPr>
        <w:ind w:firstLine="711"/>
      </w:pPr>
      <w:r>
        <w:t xml:space="preserve">карта мира </w:t>
      </w:r>
    </w:p>
    <w:p w:rsidR="00914245" w:rsidRDefault="0014225F">
      <w:pPr>
        <w:spacing w:after="56" w:line="240" w:lineRule="auto"/>
        <w:ind w:left="721" w:firstLine="0"/>
        <w:jc w:val="left"/>
      </w:pPr>
      <w:r>
        <w:t xml:space="preserve"> </w:t>
      </w:r>
    </w:p>
    <w:p w:rsidR="00914245" w:rsidRDefault="0014225F">
      <w:pPr>
        <w:spacing w:after="48"/>
        <w:ind w:left="731"/>
      </w:pPr>
      <w:r>
        <w:rPr>
          <w:b/>
        </w:rPr>
        <w:t xml:space="preserve">Технические средства обучения:  </w:t>
      </w:r>
    </w:p>
    <w:p w:rsidR="00914245" w:rsidRDefault="0014225F" w:rsidP="00C22197">
      <w:pPr>
        <w:numPr>
          <w:ilvl w:val="0"/>
          <w:numId w:val="2"/>
        </w:numPr>
        <w:ind w:firstLine="711"/>
      </w:pPr>
      <w:r>
        <w:t xml:space="preserve">компьютер с лицензионным программным обеспечением, мультимедиа, проектор, интерактивная доска. </w:t>
      </w:r>
    </w:p>
    <w:p w:rsidR="00914245" w:rsidRDefault="0014225F">
      <w:pPr>
        <w:spacing w:after="49" w:line="240" w:lineRule="auto"/>
        <w:ind w:left="10" w:firstLine="0"/>
        <w:jc w:val="left"/>
      </w:pPr>
      <w:r>
        <w:t xml:space="preserve"> </w:t>
      </w:r>
    </w:p>
    <w:p w:rsidR="00914245" w:rsidRDefault="0014225F">
      <w:pPr>
        <w:spacing w:after="48"/>
        <w:ind w:left="10" w:firstLine="711"/>
      </w:pPr>
      <w:r>
        <w:rPr>
          <w:b/>
        </w:rPr>
        <w:t xml:space="preserve">3.2. Программа учебной дисциплины может быть реализована с использованием электронного обучения и дистанционных образовательных технологий. </w:t>
      </w:r>
    </w:p>
    <w:p w:rsidR="00914245" w:rsidRDefault="0014225F">
      <w:pPr>
        <w:ind w:left="-5" w:firstLine="711"/>
      </w:pPr>
      <w:r>
        <w:t xml:space="preserve">Основной платформой для взаимодействия участников образовательного процесса является Городской портал дистанционного обучения. </w:t>
      </w:r>
    </w:p>
    <w:p w:rsidR="00914245" w:rsidRDefault="0014225F">
      <w:pPr>
        <w:ind w:left="731"/>
      </w:pPr>
      <w:r>
        <w:t xml:space="preserve">На портале организуются: </w:t>
      </w:r>
    </w:p>
    <w:p w:rsidR="00914245" w:rsidRDefault="0014225F">
      <w:pPr>
        <w:ind w:left="-5" w:firstLine="71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изучение нового материала, в </w:t>
      </w:r>
      <w:proofErr w:type="spellStart"/>
      <w:r>
        <w:t>т.ч</w:t>
      </w:r>
      <w:proofErr w:type="spellEnd"/>
      <w:r>
        <w:t xml:space="preserve">. с использованием интерактивных форм работы, реализуемых с помощью инструментов: </w:t>
      </w:r>
    </w:p>
    <w:p w:rsidR="00914245" w:rsidRDefault="0014225F" w:rsidP="00C22197">
      <w:pPr>
        <w:numPr>
          <w:ilvl w:val="0"/>
          <w:numId w:val="3"/>
        </w:numPr>
        <w:ind w:left="1451" w:hanging="730"/>
      </w:pPr>
      <w:r>
        <w:t xml:space="preserve">«опрос», </w:t>
      </w:r>
    </w:p>
    <w:p w:rsidR="00914245" w:rsidRDefault="0014225F" w:rsidP="00C22197">
      <w:pPr>
        <w:numPr>
          <w:ilvl w:val="0"/>
          <w:numId w:val="3"/>
        </w:numPr>
        <w:ind w:left="1451" w:hanging="730"/>
      </w:pPr>
      <w:r>
        <w:t xml:space="preserve">«анкета», </w:t>
      </w:r>
    </w:p>
    <w:p w:rsidR="00914245" w:rsidRDefault="0014225F" w:rsidP="00C22197">
      <w:pPr>
        <w:numPr>
          <w:ilvl w:val="0"/>
          <w:numId w:val="3"/>
        </w:numPr>
        <w:ind w:left="1451" w:hanging="730"/>
      </w:pPr>
      <w:r>
        <w:t xml:space="preserve">«лекция» (с элементами программированного обучения), </w:t>
      </w:r>
    </w:p>
    <w:p w:rsidR="00914245" w:rsidRDefault="0014225F" w:rsidP="00C22197">
      <w:pPr>
        <w:numPr>
          <w:ilvl w:val="0"/>
          <w:numId w:val="3"/>
        </w:numPr>
        <w:ind w:left="1451" w:hanging="730"/>
      </w:pPr>
      <w:r>
        <w:t>«семинар» (</w:t>
      </w:r>
      <w:proofErr w:type="spellStart"/>
      <w:r>
        <w:t>взаимопроверяемая</w:t>
      </w:r>
      <w:proofErr w:type="spellEnd"/>
      <w:r>
        <w:t xml:space="preserve"> самостоятельная работа обучающихся), </w:t>
      </w:r>
    </w:p>
    <w:p w:rsidR="00914245" w:rsidRDefault="0014225F" w:rsidP="00C22197">
      <w:pPr>
        <w:numPr>
          <w:ilvl w:val="0"/>
          <w:numId w:val="3"/>
        </w:numPr>
        <w:ind w:left="1451" w:hanging="730"/>
      </w:pPr>
      <w:r>
        <w:t xml:space="preserve">«тест» (в обучающем режиме); </w:t>
      </w:r>
    </w:p>
    <w:p w:rsidR="00914245" w:rsidRDefault="0014225F" w:rsidP="00C22197">
      <w:pPr>
        <w:numPr>
          <w:ilvl w:val="0"/>
          <w:numId w:val="4"/>
        </w:numPr>
        <w:ind w:firstLine="711"/>
      </w:pPr>
      <w:r>
        <w:t xml:space="preserve">консультирование обучающихся при помощи инструментов «форум» и «чат»; </w:t>
      </w:r>
    </w:p>
    <w:p w:rsidR="00914245" w:rsidRDefault="0014225F" w:rsidP="00C22197">
      <w:pPr>
        <w:numPr>
          <w:ilvl w:val="0"/>
          <w:numId w:val="4"/>
        </w:numPr>
        <w:ind w:firstLine="711"/>
      </w:pPr>
      <w:r>
        <w:t xml:space="preserve">организация текущего, промежуточного и итогового контроля, при </w:t>
      </w:r>
      <w:proofErr w:type="gramStart"/>
      <w:r>
        <w:t>помощи  инструментов</w:t>
      </w:r>
      <w:proofErr w:type="gramEnd"/>
      <w:r>
        <w:t xml:space="preserve"> «задание» и «тест». </w:t>
      </w:r>
    </w:p>
    <w:p w:rsidR="00914245" w:rsidRDefault="0014225F">
      <w:pPr>
        <w:ind w:left="-5" w:firstLine="711"/>
      </w:pPr>
      <w:r>
        <w:t xml:space="preserve">Для обобщения и систематизации изучаемого материала, диагностики и контроля результатов </w:t>
      </w:r>
      <w:proofErr w:type="gramStart"/>
      <w:r>
        <w:t>обучения  предполагается</w:t>
      </w:r>
      <w:proofErr w:type="gramEnd"/>
      <w:r>
        <w:t xml:space="preserve"> использование программного обеспечения для организации аудио-  или видео-взаимодействия, а так же электронной почты, групп социальных сетей, чатов,  приложений-мессенджеров. </w:t>
      </w:r>
    </w:p>
    <w:p w:rsidR="00914245" w:rsidRDefault="0014225F">
      <w:pPr>
        <w:spacing w:after="56" w:line="240" w:lineRule="auto"/>
        <w:ind w:left="721" w:firstLine="0"/>
        <w:jc w:val="left"/>
      </w:pPr>
      <w:r>
        <w:t xml:space="preserve"> </w:t>
      </w:r>
    </w:p>
    <w:p w:rsidR="00914245" w:rsidRDefault="0014225F">
      <w:pPr>
        <w:spacing w:after="48"/>
        <w:ind w:left="731"/>
      </w:pPr>
      <w:r>
        <w:rPr>
          <w:b/>
        </w:rPr>
        <w:t xml:space="preserve">Цифровые образовательные ресурсы:  </w:t>
      </w:r>
    </w:p>
    <w:p w:rsidR="00914245" w:rsidRDefault="0014225F">
      <w:pPr>
        <w:ind w:left="731"/>
      </w:pPr>
      <w:r>
        <w:t>федеральный портал "Российское образование"</w:t>
      </w:r>
      <w:hyperlink r:id="rId15">
        <w:r>
          <w:t xml:space="preserve"> </w:t>
        </w:r>
      </w:hyperlink>
      <w:hyperlink r:id="rId16">
        <w:r>
          <w:rPr>
            <w:u w:val="single" w:color="000000"/>
          </w:rPr>
          <w:t>http://www.edu.ru</w:t>
        </w:r>
      </w:hyperlink>
      <w:hyperlink r:id="rId17">
        <w:r>
          <w:t>;</w:t>
        </w:r>
      </w:hyperlink>
      <w:r>
        <w:t xml:space="preserve"> единая коллекция цифровых образовательных ресурсов</w:t>
      </w:r>
      <w:hyperlink r:id="rId18">
        <w:r>
          <w:t xml:space="preserve"> </w:t>
        </w:r>
      </w:hyperlink>
      <w:hyperlink r:id="rId19">
        <w:r>
          <w:rPr>
            <w:u w:val="single" w:color="000000"/>
          </w:rPr>
          <w:t>http://school-collection.edu.ru</w:t>
        </w:r>
      </w:hyperlink>
      <w:hyperlink r:id="rId20">
        <w:r>
          <w:t>;</w:t>
        </w:r>
      </w:hyperlink>
      <w:r>
        <w:t xml:space="preserve"> федеральный центр информационно-образовательных ресурсов</w:t>
      </w:r>
      <w:hyperlink r:id="rId21">
        <w:r>
          <w:t xml:space="preserve"> </w:t>
        </w:r>
      </w:hyperlink>
      <w:hyperlink r:id="rId22">
        <w:r>
          <w:rPr>
            <w:u w:val="single" w:color="000000"/>
          </w:rPr>
          <w:t>http://fcior.edu.ru</w:t>
        </w:r>
      </w:hyperlink>
      <w:hyperlink r:id="rId23">
        <w:r>
          <w:t>"</w:t>
        </w:r>
      </w:hyperlink>
      <w:r>
        <w:t xml:space="preserve">. </w:t>
      </w:r>
    </w:p>
    <w:p w:rsidR="00914245" w:rsidRDefault="0014225F">
      <w:pPr>
        <w:spacing w:after="47" w:line="240" w:lineRule="auto"/>
        <w:ind w:left="721" w:firstLine="0"/>
        <w:jc w:val="left"/>
      </w:pPr>
      <w:r>
        <w:rPr>
          <w:b/>
        </w:rPr>
        <w:t xml:space="preserve"> </w:t>
      </w:r>
    </w:p>
    <w:p w:rsidR="00914245" w:rsidRDefault="0014225F" w:rsidP="00C22197">
      <w:pPr>
        <w:numPr>
          <w:ilvl w:val="1"/>
          <w:numId w:val="4"/>
        </w:numPr>
        <w:spacing w:after="48"/>
        <w:ind w:hanging="484"/>
      </w:pPr>
      <w:r>
        <w:rPr>
          <w:b/>
        </w:rPr>
        <w:t xml:space="preserve">Информационное обеспечение реализации программы </w:t>
      </w:r>
    </w:p>
    <w:p w:rsidR="00914245" w:rsidRDefault="0014225F">
      <w:pPr>
        <w:spacing w:after="48"/>
        <w:ind w:left="731"/>
      </w:pPr>
      <w:r>
        <w:rPr>
          <w:b/>
        </w:rPr>
        <w:t xml:space="preserve">3.3.1. Печатные издания основные </w:t>
      </w:r>
    </w:p>
    <w:p w:rsidR="00914245" w:rsidRDefault="0014225F">
      <w:pPr>
        <w:spacing w:after="48"/>
        <w:ind w:left="731"/>
      </w:pPr>
      <w:r>
        <w:rPr>
          <w:b/>
        </w:rPr>
        <w:t xml:space="preserve">Перечень учебных изданий, Интернет-ресурсов, дополнительной литературы 1.3.1. Основные источники: </w:t>
      </w:r>
    </w:p>
    <w:p w:rsidR="00914245" w:rsidRDefault="0014225F">
      <w:pPr>
        <w:ind w:left="-5" w:firstLine="711"/>
      </w:pPr>
      <w:r>
        <w:t xml:space="preserve">1. Баранчиков, Е.В. География для СПО: учебник. - </w:t>
      </w:r>
      <w:proofErr w:type="gramStart"/>
      <w:r>
        <w:t>М. :</w:t>
      </w:r>
      <w:proofErr w:type="gramEnd"/>
      <w:r>
        <w:t xml:space="preserve"> Изд. центр «Академия», 20</w:t>
      </w:r>
      <w:r w:rsidR="00C603DC">
        <w:t>21</w:t>
      </w:r>
      <w:r>
        <w:t xml:space="preserve">. </w:t>
      </w:r>
    </w:p>
    <w:p w:rsidR="00914245" w:rsidRDefault="0014225F">
      <w:pPr>
        <w:spacing w:after="48"/>
        <w:ind w:left="731"/>
      </w:pPr>
      <w:r>
        <w:rPr>
          <w:b/>
        </w:rPr>
        <w:lastRenderedPageBreak/>
        <w:t xml:space="preserve">1.3.2. </w:t>
      </w:r>
      <w:proofErr w:type="spellStart"/>
      <w:r>
        <w:rPr>
          <w:b/>
        </w:rPr>
        <w:t>Дополнителная</w:t>
      </w:r>
      <w:proofErr w:type="spellEnd"/>
      <w:r>
        <w:rPr>
          <w:b/>
        </w:rPr>
        <w:t xml:space="preserve"> литература: </w:t>
      </w:r>
    </w:p>
    <w:p w:rsidR="00914245" w:rsidRDefault="0014225F" w:rsidP="00C22197">
      <w:pPr>
        <w:numPr>
          <w:ilvl w:val="0"/>
          <w:numId w:val="5"/>
        </w:numPr>
        <w:ind w:hanging="244"/>
      </w:pPr>
      <w:proofErr w:type="spellStart"/>
      <w:r>
        <w:t>Петрусюк</w:t>
      </w:r>
      <w:proofErr w:type="spellEnd"/>
      <w:r>
        <w:t xml:space="preserve">, О.А. География: Дидактические материалы: учеб. пособие. - </w:t>
      </w:r>
      <w:proofErr w:type="gramStart"/>
      <w:r>
        <w:t>М. :</w:t>
      </w:r>
      <w:proofErr w:type="gramEnd"/>
      <w:r>
        <w:t xml:space="preserve"> Изд. центр «Академия», </w:t>
      </w:r>
      <w:r w:rsidR="00C603DC">
        <w:t>2021</w:t>
      </w:r>
      <w:r>
        <w:t xml:space="preserve">. </w:t>
      </w:r>
    </w:p>
    <w:p w:rsidR="00914245" w:rsidRDefault="0014225F" w:rsidP="00C22197">
      <w:pPr>
        <w:numPr>
          <w:ilvl w:val="0"/>
          <w:numId w:val="5"/>
        </w:numPr>
        <w:spacing w:after="194"/>
        <w:ind w:hanging="244"/>
      </w:pPr>
      <w:proofErr w:type="spellStart"/>
      <w:r>
        <w:t>Петрусюк</w:t>
      </w:r>
      <w:proofErr w:type="spellEnd"/>
      <w:r>
        <w:t xml:space="preserve">, О.А. География: Контрольные задания: учеб. пособие. - </w:t>
      </w:r>
      <w:proofErr w:type="gramStart"/>
      <w:r>
        <w:t>М</w:t>
      </w:r>
      <w:r w:rsidR="00C603DC">
        <w:t>. :</w:t>
      </w:r>
      <w:proofErr w:type="gramEnd"/>
      <w:r w:rsidR="00C603DC">
        <w:t xml:space="preserve"> Изд. центр  «Академия», 2022</w:t>
      </w:r>
      <w:r>
        <w:t xml:space="preserve">. </w:t>
      </w:r>
    </w:p>
    <w:p w:rsidR="00914245" w:rsidRDefault="0014225F">
      <w:pPr>
        <w:spacing w:after="0" w:line="240" w:lineRule="auto"/>
        <w:ind w:left="1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4245" w:rsidRDefault="0014225F" w:rsidP="00C22197">
      <w:pPr>
        <w:numPr>
          <w:ilvl w:val="0"/>
          <w:numId w:val="5"/>
        </w:numPr>
        <w:ind w:hanging="244"/>
      </w:pPr>
      <w:r>
        <w:t>Иллюстрированный атлас мира. - М.:  Махаон, 20</w:t>
      </w:r>
      <w:r w:rsidR="00C603DC">
        <w:t>20</w:t>
      </w:r>
      <w:r>
        <w:t xml:space="preserve">. </w:t>
      </w:r>
    </w:p>
    <w:p w:rsidR="00C603DC" w:rsidRDefault="0014225F" w:rsidP="00C22197">
      <w:pPr>
        <w:numPr>
          <w:ilvl w:val="0"/>
          <w:numId w:val="5"/>
        </w:numPr>
        <w:ind w:hanging="244"/>
      </w:pPr>
      <w:r>
        <w:t xml:space="preserve">Иллюстрированный атлас России. Большой атлас России. - </w:t>
      </w:r>
      <w:proofErr w:type="gramStart"/>
      <w:r>
        <w:t>М. :</w:t>
      </w:r>
      <w:proofErr w:type="gramEnd"/>
      <w:r>
        <w:t xml:space="preserve"> АСТ, 20</w:t>
      </w:r>
      <w:r w:rsidR="00C603DC">
        <w:t>20</w:t>
      </w:r>
    </w:p>
    <w:p w:rsidR="00914245" w:rsidRDefault="0014225F" w:rsidP="00C603DC">
      <w:pPr>
        <w:ind w:left="721" w:firstLine="0"/>
      </w:pPr>
      <w:r>
        <w:rPr>
          <w:b/>
        </w:rPr>
        <w:t>3.3.4. Интернет-ресурсы:</w:t>
      </w:r>
      <w:r>
        <w:rPr>
          <w:b/>
          <w:color w:val="FF0000"/>
        </w:rPr>
        <w:t xml:space="preserve"> </w:t>
      </w:r>
    </w:p>
    <w:p w:rsidR="00914245" w:rsidRDefault="0014225F">
      <w:pPr>
        <w:ind w:left="731"/>
      </w:pPr>
      <w:r>
        <w:rPr>
          <w:b/>
        </w:rPr>
        <w:t>http://geo.1september.ru</w:t>
      </w:r>
      <w:r>
        <w:t xml:space="preserve">- газета «География» - приложение к «1 </w:t>
      </w:r>
      <w:proofErr w:type="gramStart"/>
      <w:r>
        <w:t xml:space="preserve">сентября»   </w:t>
      </w:r>
      <w:proofErr w:type="gramEnd"/>
      <w:r>
        <w:rPr>
          <w:b/>
        </w:rPr>
        <w:t>http://www.geografia.ru/</w:t>
      </w:r>
      <w:r>
        <w:t xml:space="preserve">- личный опыт путешествий, обзоры исторических мест, </w:t>
      </w:r>
    </w:p>
    <w:p w:rsidR="00914245" w:rsidRDefault="0014225F">
      <w:r>
        <w:t xml:space="preserve">фотоальбомы, географическая, культурная и историческая информация о странах мира;  </w:t>
      </w:r>
      <w:hyperlink r:id="rId24">
        <w:r>
          <w:rPr>
            <w:b/>
            <w:color w:val="0000FF"/>
            <w:u w:val="single" w:color="0000FF"/>
          </w:rPr>
          <w:t>nature.worldstreasure.com</w:t>
        </w:r>
      </w:hyperlink>
      <w:hyperlink r:id="rId25">
        <w:r>
          <w:t xml:space="preserve"> </w:t>
        </w:r>
      </w:hyperlink>
      <w:r>
        <w:t xml:space="preserve">- "Чудеса природы" Иллюстрированные и классифицированные по географическому расположению материалы о природных явлениях </w:t>
      </w:r>
      <w:r>
        <w:rPr>
          <w:b/>
        </w:rPr>
        <w:t>www.edios.ru</w:t>
      </w:r>
      <w:r>
        <w:t xml:space="preserve">- </w:t>
      </w:r>
      <w:proofErr w:type="spellStart"/>
      <w:r>
        <w:t>Эйдос</w:t>
      </w:r>
      <w:proofErr w:type="spellEnd"/>
      <w:r>
        <w:t xml:space="preserve"> - центр дистанционного образования  </w:t>
      </w:r>
      <w:r>
        <w:rPr>
          <w:b/>
        </w:rPr>
        <w:t>www.km.ru/education</w:t>
      </w:r>
      <w:r>
        <w:t xml:space="preserve">-Учебные материалы и словари на сайте «Кирилл и Мефодий» </w:t>
      </w:r>
      <w:hyperlink r:id="rId26">
        <w:r>
          <w:rPr>
            <w:b/>
            <w:color w:val="0000FF"/>
            <w:u w:val="single" w:color="0000FF"/>
          </w:rPr>
          <w:t>geo.historic.ru</w:t>
        </w:r>
      </w:hyperlink>
      <w:hyperlink r:id="rId27">
        <w:r>
          <w:t>-</w:t>
        </w:r>
      </w:hyperlink>
      <w:r>
        <w:t xml:space="preserve"> географический on-line справочник "Страны мира".  Сведения по </w:t>
      </w:r>
    </w:p>
    <w:p w:rsidR="00914245" w:rsidRDefault="0014225F">
      <w:r>
        <w:t xml:space="preserve">всем странам мира.  Физическая карта. Справочные данные. Часовые пояса. </w:t>
      </w:r>
    </w:p>
    <w:p w:rsidR="00914245" w:rsidRDefault="0014225F">
      <w:pPr>
        <w:spacing w:after="0" w:line="240" w:lineRule="auto"/>
        <w:ind w:left="10" w:firstLine="0"/>
        <w:jc w:val="left"/>
      </w:pPr>
      <w:r>
        <w:rPr>
          <w:b/>
        </w:rPr>
        <w:t xml:space="preserve"> </w:t>
      </w:r>
    </w:p>
    <w:p w:rsidR="00914245" w:rsidRDefault="0014225F">
      <w:pPr>
        <w:spacing w:after="1" w:line="240" w:lineRule="auto"/>
        <w:ind w:left="10" w:firstLine="0"/>
        <w:jc w:val="left"/>
      </w:pPr>
      <w:r>
        <w:rPr>
          <w:b/>
        </w:rPr>
        <w:t xml:space="preserve"> </w:t>
      </w:r>
    </w:p>
    <w:p w:rsidR="00914245" w:rsidRDefault="0014225F">
      <w:pPr>
        <w:spacing w:after="45" w:line="240" w:lineRule="auto"/>
        <w:ind w:left="10" w:firstLine="0"/>
        <w:jc w:val="left"/>
        <w:rPr>
          <w:b/>
        </w:rPr>
      </w:pPr>
      <w:r>
        <w:rPr>
          <w:b/>
        </w:rPr>
        <w:t xml:space="preserve"> </w:t>
      </w: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C603DC" w:rsidRDefault="00C603DC">
      <w:pPr>
        <w:spacing w:after="45" w:line="240" w:lineRule="auto"/>
        <w:ind w:left="10" w:firstLine="0"/>
        <w:jc w:val="left"/>
        <w:rPr>
          <w:b/>
        </w:rPr>
      </w:pPr>
    </w:p>
    <w:p w:rsidR="00914245" w:rsidRDefault="0014225F">
      <w:pPr>
        <w:spacing w:after="48"/>
        <w:ind w:left="1374"/>
      </w:pPr>
      <w:r>
        <w:rPr>
          <w:b/>
        </w:rPr>
        <w:lastRenderedPageBreak/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КОНТРОЛЬ И ОЦЕНКА РЕЗУЛЬТАТОВ ОСВОЕНИЯ  </w:t>
      </w:r>
    </w:p>
    <w:p w:rsidR="00914245" w:rsidRDefault="0014225F">
      <w:pPr>
        <w:spacing w:after="10"/>
        <w:ind w:left="1298" w:right="-15"/>
        <w:jc w:val="center"/>
      </w:pPr>
      <w:r>
        <w:rPr>
          <w:b/>
        </w:rPr>
        <w:t xml:space="preserve">УЧЕБНОЙ ДИСЦИПЛИНЫ </w:t>
      </w:r>
    </w:p>
    <w:p w:rsidR="00914245" w:rsidRDefault="0014225F">
      <w:pPr>
        <w:spacing w:after="11" w:line="276" w:lineRule="auto"/>
        <w:ind w:left="1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35" w:type="dxa"/>
        <w:tblInd w:w="-101" w:type="dxa"/>
        <w:tblCellMar>
          <w:top w:w="54" w:type="dxa"/>
          <w:left w:w="110" w:type="dxa"/>
          <w:right w:w="473" w:type="dxa"/>
        </w:tblCellMar>
        <w:tblLook w:val="04A0" w:firstRow="1" w:lastRow="0" w:firstColumn="1" w:lastColumn="0" w:noHBand="0" w:noVBand="1"/>
      </w:tblPr>
      <w:tblGrid>
        <w:gridCol w:w="4721"/>
        <w:gridCol w:w="4614"/>
      </w:tblGrid>
      <w:tr w:rsidR="00914245">
        <w:trPr>
          <w:trHeight w:val="283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Результаты обучения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Формы и методы оценки </w:t>
            </w:r>
          </w:p>
        </w:tc>
      </w:tr>
      <w:tr w:rsidR="00914245">
        <w:trPr>
          <w:trHeight w:val="840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  <w:jc w:val="center"/>
            </w:pPr>
            <w:r>
              <w:t xml:space="preserve">ПР.01, ПР.02, ПР.03, ПР.04, ПР.05, ПР.06, ПР.07, ПР.08, ПР.09, ПР.10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45" w:rsidRDefault="0014225F">
            <w:pPr>
              <w:spacing w:after="0" w:line="276" w:lineRule="auto"/>
              <w:ind w:left="0" w:firstLine="0"/>
            </w:pPr>
            <w:r>
              <w:t xml:space="preserve">Устный опрос; выполнение заданий практических занятий, выполнение заданий дифференцированного зачета. </w:t>
            </w:r>
          </w:p>
        </w:tc>
      </w:tr>
    </w:tbl>
    <w:p w:rsidR="00914245" w:rsidRDefault="0014225F">
      <w:pPr>
        <w:spacing w:after="1" w:line="240" w:lineRule="auto"/>
        <w:ind w:left="10" w:firstLine="0"/>
        <w:jc w:val="left"/>
      </w:pPr>
      <w:r>
        <w:rPr>
          <w:i/>
        </w:rPr>
        <w:t xml:space="preserve"> </w:t>
      </w:r>
    </w:p>
    <w:p w:rsidR="00914245" w:rsidRDefault="0014225F">
      <w:pPr>
        <w:spacing w:after="1" w:line="240" w:lineRule="auto"/>
        <w:ind w:left="10" w:firstLine="0"/>
        <w:jc w:val="left"/>
      </w:pPr>
      <w:r>
        <w:rPr>
          <w:i/>
        </w:rPr>
        <w:t xml:space="preserve"> </w:t>
      </w:r>
    </w:p>
    <w:p w:rsidR="00914245" w:rsidRDefault="0014225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914245" w:rsidRDefault="0014225F">
      <w:pPr>
        <w:spacing w:after="0" w:line="240" w:lineRule="auto"/>
        <w:ind w:left="10" w:firstLine="0"/>
        <w:jc w:val="left"/>
      </w:pPr>
      <w:r>
        <w:t xml:space="preserve"> </w:t>
      </w:r>
    </w:p>
    <w:p w:rsidR="00914245" w:rsidRDefault="0014225F">
      <w:pPr>
        <w:spacing w:after="0" w:line="240" w:lineRule="auto"/>
        <w:ind w:left="10" w:firstLine="0"/>
        <w:jc w:val="left"/>
      </w:pPr>
      <w:r>
        <w:t xml:space="preserve"> </w:t>
      </w:r>
    </w:p>
    <w:p w:rsidR="00914245" w:rsidRDefault="0014225F">
      <w:pPr>
        <w:spacing w:after="0" w:line="240" w:lineRule="auto"/>
        <w:ind w:left="10" w:firstLine="0"/>
        <w:jc w:val="left"/>
      </w:pPr>
      <w:r>
        <w:t xml:space="preserve"> </w:t>
      </w:r>
      <w:r>
        <w:tab/>
        <w:t xml:space="preserve"> </w:t>
      </w:r>
    </w:p>
    <w:p w:rsidR="00914245" w:rsidRDefault="0014225F">
      <w:pPr>
        <w:spacing w:after="46" w:line="240" w:lineRule="auto"/>
        <w:ind w:left="10" w:firstLine="0"/>
        <w:jc w:val="left"/>
      </w:pPr>
      <w:r>
        <w:rPr>
          <w:b/>
        </w:rPr>
        <w:t xml:space="preserve"> </w:t>
      </w:r>
    </w:p>
    <w:sectPr w:rsidR="00914245" w:rsidSect="00A31628">
      <w:footerReference w:type="even" r:id="rId28"/>
      <w:footerReference w:type="default" r:id="rId29"/>
      <w:footerReference w:type="first" r:id="rId30"/>
      <w:pgSz w:w="11904" w:h="16838"/>
      <w:pgMar w:top="996" w:right="983" w:bottom="704" w:left="14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363" w:rsidRDefault="00E86363">
      <w:pPr>
        <w:spacing w:after="0" w:line="240" w:lineRule="auto"/>
      </w:pPr>
      <w:r>
        <w:separator/>
      </w:r>
    </w:p>
  </w:endnote>
  <w:endnote w:type="continuationSeparator" w:id="0">
    <w:p w:rsidR="00E86363" w:rsidRDefault="00E8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FB0" w:rsidRDefault="009C4FB0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6201" w:rsidRPr="00196201">
      <w:rPr>
        <w:rFonts w:ascii="Calibri" w:eastAsia="Calibri" w:hAnsi="Calibri" w:cs="Calibri"/>
        <w:noProof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4FB0" w:rsidRDefault="009C4FB0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FB0" w:rsidRDefault="009C4FB0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6201" w:rsidRPr="00196201">
      <w:rPr>
        <w:rFonts w:ascii="Calibri" w:eastAsia="Calibri" w:hAnsi="Calibri" w:cs="Calibri"/>
        <w:noProof/>
        <w:sz w:val="22"/>
      </w:rPr>
      <w:t>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4FB0" w:rsidRDefault="009C4FB0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FB0" w:rsidRDefault="009C4FB0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4FB0" w:rsidRDefault="009C4FB0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FB0" w:rsidRDefault="009C4FB0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6201" w:rsidRPr="00196201">
      <w:rPr>
        <w:rFonts w:ascii="Calibri" w:eastAsia="Calibri" w:hAnsi="Calibri" w:cs="Calibri"/>
        <w:noProof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4FB0" w:rsidRDefault="009C4FB0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FB0" w:rsidRDefault="009C4FB0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6201" w:rsidRPr="00196201">
      <w:rPr>
        <w:rFonts w:ascii="Calibri" w:eastAsia="Calibri" w:hAnsi="Calibri" w:cs="Calibri"/>
        <w:noProof/>
        <w:sz w:val="22"/>
      </w:rPr>
      <w:t>15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4FB0" w:rsidRDefault="009C4FB0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FB0" w:rsidRDefault="009C4FB0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4FB0" w:rsidRDefault="009C4FB0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FB0" w:rsidRDefault="009C4FB0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6201" w:rsidRPr="00196201">
      <w:rPr>
        <w:rFonts w:ascii="Calibri" w:eastAsia="Calibri" w:hAnsi="Calibri" w:cs="Calibri"/>
        <w:noProof/>
        <w:sz w:val="22"/>
      </w:rPr>
      <w:t>20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4FB0" w:rsidRDefault="009C4FB0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FB0" w:rsidRDefault="009C4FB0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6201" w:rsidRPr="00196201">
      <w:rPr>
        <w:rFonts w:ascii="Calibri" w:eastAsia="Calibri" w:hAnsi="Calibri" w:cs="Calibri"/>
        <w:noProof/>
        <w:sz w:val="22"/>
      </w:rPr>
      <w:t>19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4FB0" w:rsidRDefault="009C4FB0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FB0" w:rsidRDefault="009C4FB0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A31628">
      <w:rPr>
        <w:rFonts w:ascii="Calibri" w:eastAsia="Calibri" w:hAnsi="Calibri" w:cs="Calibri"/>
        <w:noProof/>
        <w:sz w:val="22"/>
      </w:rPr>
      <w:t>49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4FB0" w:rsidRDefault="009C4FB0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363" w:rsidRDefault="00E86363">
      <w:pPr>
        <w:spacing w:after="0" w:line="240" w:lineRule="auto"/>
      </w:pPr>
      <w:r>
        <w:separator/>
      </w:r>
    </w:p>
  </w:footnote>
  <w:footnote w:type="continuationSeparator" w:id="0">
    <w:p w:rsidR="00E86363" w:rsidRDefault="00E86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461EA"/>
    <w:multiLevelType w:val="hybridMultilevel"/>
    <w:tmpl w:val="570CFD2E"/>
    <w:lvl w:ilvl="0" w:tplc="6590DCC8">
      <w:start w:val="1"/>
      <w:numFmt w:val="decimal"/>
      <w:lvlText w:val="%1.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860604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AAF30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6A09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EC0F7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3AC73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3AFFF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081BBC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2C97C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050348"/>
    <w:multiLevelType w:val="multilevel"/>
    <w:tmpl w:val="27C4E530"/>
    <w:lvl w:ilvl="0">
      <w:start w:val="2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2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4F2A3C"/>
    <w:multiLevelType w:val="hybridMultilevel"/>
    <w:tmpl w:val="E99204D6"/>
    <w:lvl w:ilvl="0" w:tplc="F4E226F2">
      <w:start w:val="1"/>
      <w:numFmt w:val="lowerLetter"/>
      <w:lvlText w:val="%1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54C51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E15EE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C331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A8F9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C5A5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EAA9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EFF0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A2718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322AF1"/>
    <w:multiLevelType w:val="hybridMultilevel"/>
    <w:tmpl w:val="50BE0378"/>
    <w:lvl w:ilvl="0" w:tplc="590EEFF6">
      <w:start w:val="3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F261F2">
      <w:start w:val="1"/>
      <w:numFmt w:val="lowerLetter"/>
      <w:lvlText w:val="%2"/>
      <w:lvlJc w:val="left"/>
      <w:pPr>
        <w:ind w:left="173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8A560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1C6EB4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6BC58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C98E6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EECF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0A019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4E825E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E47BAE"/>
    <w:multiLevelType w:val="hybridMultilevel"/>
    <w:tmpl w:val="203E76C4"/>
    <w:lvl w:ilvl="0" w:tplc="BD6EC43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4858A4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9A26CC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60866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AA5EC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0B334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ECF4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ED844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89F5E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45"/>
    <w:rsid w:val="00002109"/>
    <w:rsid w:val="000D3440"/>
    <w:rsid w:val="00134F5C"/>
    <w:rsid w:val="0014225F"/>
    <w:rsid w:val="00196201"/>
    <w:rsid w:val="004A5677"/>
    <w:rsid w:val="005B5710"/>
    <w:rsid w:val="007F2004"/>
    <w:rsid w:val="00914245"/>
    <w:rsid w:val="009C4FB0"/>
    <w:rsid w:val="00A31628"/>
    <w:rsid w:val="00A42F3C"/>
    <w:rsid w:val="00BA4179"/>
    <w:rsid w:val="00C22197"/>
    <w:rsid w:val="00C603DC"/>
    <w:rsid w:val="00D36553"/>
    <w:rsid w:val="00DB41C8"/>
    <w:rsid w:val="00E86363"/>
    <w:rsid w:val="00F06056"/>
    <w:rsid w:val="00F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4AB58-C4F7-4A9A-AEDC-EB8BDCFF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3" w:line="242" w:lineRule="auto"/>
      <w:ind w:lef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40" w:lineRule="auto"/>
      <w:ind w:left="10" w:right="1160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40" w:lineRule="auto"/>
      <w:ind w:left="10" w:right="1160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4" w:line="232" w:lineRule="auto"/>
      <w:ind w:left="260" w:firstLine="711"/>
      <w:outlineLvl w:val="2"/>
    </w:pPr>
    <w:rPr>
      <w:rFonts w:ascii="Times New Roman" w:eastAsia="Times New Roman" w:hAnsi="Times New Roman" w:cs="Times New Roman"/>
      <w:b/>
      <w:color w:val="333333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5" w:line="240" w:lineRule="auto"/>
      <w:ind w:left="10" w:right="1160" w:hanging="10"/>
      <w:jc w:val="right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5" w:line="240" w:lineRule="auto"/>
      <w:ind w:left="10" w:right="1160" w:hanging="10"/>
      <w:jc w:val="right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333333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4A5677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5.xm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geo.historic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cior.edu.ru/" TargetMode="Externa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nature.worldstreasur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://nature.worldstreasure.com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edu.ru/" TargetMode="External"/><Relationship Id="rId23" Type="http://schemas.openxmlformats.org/officeDocument/2006/relationships/hyperlink" Target="http://fcior.edu.ru/" TargetMode="External"/><Relationship Id="rId28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yperlink" Target="http://school-collection.edu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://fcior.edu.ru/" TargetMode="External"/><Relationship Id="rId27" Type="http://schemas.openxmlformats.org/officeDocument/2006/relationships/hyperlink" Target="http://geo.historic.ru/" TargetMode="Externa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4862</Words>
  <Characters>27720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Asus new 1</cp:lastModifiedBy>
  <cp:revision>12</cp:revision>
  <dcterms:created xsi:type="dcterms:W3CDTF">2024-06-28T10:49:00Z</dcterms:created>
  <dcterms:modified xsi:type="dcterms:W3CDTF">2025-11-04T16:55:00Z</dcterms:modified>
</cp:coreProperties>
</file>