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C4" w:rsidRDefault="00EE1BC4" w:rsidP="00EE1BC4">
      <w:pPr>
        <w:pStyle w:val="a3"/>
      </w:pPr>
      <w:r>
        <w:rPr>
          <w:noProof/>
        </w:rPr>
        <w:drawing>
          <wp:inline distT="0" distB="0" distL="0" distR="0" wp14:anchorId="0B72E1DC" wp14:editId="74F19002">
            <wp:extent cx="6427791" cy="8841740"/>
            <wp:effectExtent l="0" t="0" r="0" b="0"/>
            <wp:docPr id="1" name="Рисунок 1" descr="C:\Users\ASUSNE~1\AppData\Local\Temp\Rar$DIa0.758\РП Обществознание 6-9 кл. 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758\РП Обществознание 6-9 кл. З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187" cy="885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BC4" w:rsidRPr="00EE1BC4" w:rsidRDefault="00EE1BC4" w:rsidP="00EE1BC4">
      <w:pPr>
        <w:pStyle w:val="ConsPlusTitle"/>
        <w:ind w:firstLine="539"/>
        <w:jc w:val="both"/>
        <w:outlineLvl w:val="3"/>
        <w:rPr>
          <w:rFonts w:ascii="Times New Roman" w:hAnsi="Times New Roman" w:cs="Times New Roman"/>
        </w:rPr>
      </w:pPr>
      <w:r w:rsidRPr="00EE1BC4">
        <w:rPr>
          <w:rFonts w:ascii="Times New Roman" w:hAnsi="Times New Roman" w:cs="Times New Roman"/>
        </w:rPr>
        <w:lastRenderedPageBreak/>
        <w:t>ПОЯСНИТЕЛЬНАЯ ЗАПИСКА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</w:t>
      </w: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"Обществознание", а также с учетом федеральной программы воспитания и подлежит непосредственному применению при реализации обязательной части АООП ООО.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"Я", формированию способности к рефлексии, оценке своих возможностей и осознанию своего места в обществе.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обществоведческого образования на уровне основного общего образования являются: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у обучающихся понимания приоритетности общенациональных интересов, приверженности правовым принципам, закрепленным в </w:t>
      </w:r>
      <w:hyperlink r:id="rId6" w:history="1">
        <w:r w:rsidRPr="00EE1B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Конституции</w:t>
        </w:r>
      </w:hyperlink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законодательстве Российской Федерации;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наукоемкой трудовой деятельности;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</w:t>
      </w: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E1BC4" w:rsidRPr="00EE1BC4" w:rsidRDefault="00EE1BC4" w:rsidP="00EE1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E1BC4" w:rsidRPr="00EE1BC4" w:rsidRDefault="00EE1BC4" w:rsidP="00EE1BC4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E1B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УЧЕБНОГО ПРЕДМЕТА «ОБЩЕСТВОЗНАНИЕ» В УЧЕБНОМ ПЛАНЕ</w:t>
      </w:r>
    </w:p>
    <w:p w:rsidR="00EE1BC4" w:rsidRPr="00EE1BC4" w:rsidRDefault="00EE1BC4" w:rsidP="00EE1BC4">
      <w:pPr>
        <w:spacing w:after="0" w:line="264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</w:p>
    <w:p w:rsidR="00EE1BC4" w:rsidRPr="00EE1BC4" w:rsidRDefault="00EE1BC4" w:rsidP="00EE1BC4">
      <w:pPr>
        <w:spacing w:after="0" w:line="264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EE1B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учебным планом обществознание изучается с </w:t>
      </w:r>
      <w:r w:rsidRPr="00EE1BC4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EE1B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EE1BC4" w:rsidRPr="00EE1BC4" w:rsidRDefault="00EE1BC4" w:rsidP="00EE1BC4">
      <w:pPr>
        <w:spacing w:after="200" w:line="276" w:lineRule="auto"/>
        <w:ind w:firstLine="567"/>
        <w:rPr>
          <w:rFonts w:ascii="Calibri" w:eastAsia="Calibri" w:hAnsi="Calibri" w:cs="Times New Roman"/>
          <w:sz w:val="24"/>
          <w:szCs w:val="24"/>
        </w:rPr>
        <w:sectPr w:rsidR="00EE1BC4" w:rsidRPr="00EE1BC4">
          <w:pgSz w:w="11906" w:h="16383"/>
          <w:pgMar w:top="1134" w:right="850" w:bottom="1134" w:left="1701" w:header="720" w:footer="720" w:gutter="0"/>
          <w:cols w:space="720"/>
        </w:sectPr>
      </w:pPr>
    </w:p>
    <w:p w:rsidR="0096296C" w:rsidRDefault="0096296C" w:rsidP="0096296C">
      <w:pPr>
        <w:pStyle w:val="a3"/>
      </w:pPr>
    </w:p>
    <w:p w:rsidR="003B62D9" w:rsidRPr="003B62D9" w:rsidRDefault="003B62D9" w:rsidP="003B62D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 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и его социальное окружение.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 с ограниченными возможностями здоровья, их особые потребности и социальная позиция.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человека на образование. Школьное образование. Права и обязанности учащегося.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Общение. Цели и средства общения. Особенности общения подростков. Общение в современных условиях.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Отношения с друзьями и сверстниками. Конфликты в межличностных отношениях.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Общество, в котором мы живём.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общности и группы. Положение человека в обществе.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Политическая жизнь общества. Россия 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Место нашей Родины среди современных государств.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Культурная жизнь. Духовные ценности, традиционные ценности российского народа.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общества. Усиление взаимосвязей стран и народов в условиях современного общества.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КЛАСС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Социальные ценности и нормы.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Принципы и нормы морали. Добро и зло. Нравственные чувства человека. Совесть и стыд.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и его роль в жизни общества. Право и мораль.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как участник правовых отношений.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российского права.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Конституция Российской Федерации – основной закон. Законы и подзаконные акты. Отрасли права.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8 КЛАСС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экономических отношениях.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Экономическая жизнь общества. Потребности и ресурсы, ограниченность ресурсов. Экономический выбор.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Экономическая система и её функции. Собственность.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Производство – источник экономических благ. Факторы производства. Трудовая деятельность. Производительность труда. Разделение труда.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Предпринимательство. Виды и формы предпринимательской деятельности.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Обмен. Деньги и их функции. Торговля и её формы.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Предприятие в экономике. Издержки, выручка и прибыль. Как повысить эффективность производства.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Заработная плата и стимулирование труда. Занятость и безработица.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типы финансовых инструментов: акции и облигации.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мире культуры.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Наука. Естественные и социально-гуманитарные науки. Роль науки в развитии общества.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Политика в сфере культуры и образования в Российской Федерации.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искусство. Виды искусств. Роль искусства в жизни человека и общества.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9 КЛАСС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политическом измерении.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Политика и политическая власть. Государство – политическая организация общества. Признаки государства. Внутренняя и внешняя политика.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государства. Монархия и республика – основные формы правления. Унитарное и федеративное государственно-территориальное устройство.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Политический режим и его виды.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Демократия, демократические ценности. Правовое государство и гражданское общество.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граждан в политике. Выборы, референдум.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Политические партии, их роль в демократическом обществе. Общественно-политические организации.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Гражданин и государство.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конституционного строя Российской Федерации. Россия – демократическое федеративное правовое государство с республиканской формой правления. Россия – социальное государство. Основные направления и приоритеты социальной политики российского государства. Россия – светское государство.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Законодательные, исполнительные и судебные органы государственной власти в Российской Федерации. Президент 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Государственное управление. Противодействие коррупции в Российской Федерации.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Местное самоуправление.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системе социальных отношений.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структура общества. Многообразие социальных общностей и групп.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мобильность.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статус человека в обществе. Социальные роли. Ролевой набор подростка.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Социализация личности.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семьи в социализации личности. Функции семьи. Семейные ценности. Основные роли членов семьи.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Этнос и нация. Россия – многонациональное государство. Этносы и нации в диалоге культур.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политика Российского государства.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конфликты и пути их разрешения.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современном изменяющемся мире.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Молодёжь – активный участник общественной жизни. Волонтёрское движение.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Профессии настоящего и будущего. Непрерывное образование и карьера.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Здоровый образ жизни. Социальная и личная значимость здорового образа жизни. Мода и спорт.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Перспективы развития общества.</w:t>
      </w:r>
    </w:p>
    <w:p w:rsid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и </w:t>
      </w:r>
      <w:proofErr w:type="spell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воспитания: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 гуманитарной деятельности (</w:t>
      </w:r>
      <w:proofErr w:type="spell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волонтёрство</w:t>
      </w:r>
      <w:proofErr w:type="spell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помощь людям, нуждающимся в ней).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Патриотического воспитания: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принимать себя и других, не осуждая; 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  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 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 также оперировать терминами и представлениями в области концепции устойчивого развития;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позитивное в произошедшей ситуации; быть готовым действовать в отсутствие гарантий успеха.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учебными познавательными действиями.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социальных явлений и процессов;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причинно-следственные связи при изучении явлений и процессов; 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более подходящий с учётом самостоятельно выделенных критериев).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оптимальную форму представления информации;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 Овладение универсальными учебными коммуникативными действиями.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воспринимать и формулировать суждения, выражать эмоции в соответствии с целями и условиями общения;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исследования, проекта;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Овладение универсальными учебными регулятивными действиями.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 и брать ответственность за решение.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самомотивации</w:t>
      </w:r>
      <w:proofErr w:type="spell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причины достижения (</w:t>
      </w:r>
      <w:proofErr w:type="spell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соответствие результата цели и условиям.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Эмоциональный интеллект: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причины эмоций;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регулировать способ выражения эмоций.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Принятие себя и других: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право на ошибку и такое же право другого;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себя и других, не осуждая;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открытость себе и другим;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и его социальное окружение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по разным признакам виды деятельности человека, потребности людей;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и аргументировать с опорой на обществоведческие знания и личный социальный опыт своё отношение к людям с ограниченными возможностями здоровья, к различным способам выражения личной индивидуальности, к различным формам неформального общения подростков;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решать познавательные и практические задачи, касающиеся прав и обязанностей учащегося; отражающие особенности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отношений в семье, со сверстниками, старшими и младшими;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3B62D9" w:rsidRPr="003B62D9" w:rsidRDefault="003B62D9" w:rsidP="003B62D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Общество, в котором мы живём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 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социальные общности и группы;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социальные общности и группы, положение в об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ществе различных людей; различные формы хозяйствования;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овладевать смысловым чтением текстов обществоведческой тематики, касающихся отношений человека и природы, уст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ройства общественной жизни, основных сфер жизни общества;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 информацию из разных источников о человеке и обществе, включая информацию о народах России;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3B62D9" w:rsidRPr="003B62D9" w:rsidRDefault="003B62D9" w:rsidP="003B62D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КЛАСС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Социальные ценности и нормы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 социальных ценностях; о содержании и значении социальных норм, регулирующих общественные отношения;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традиционные российские духовно-нравственные ценности (в том числе защита человеческой жизни, прав и свобод человека, гуманизм, милосердие); моральные нормы и их роль в жизни общества;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 примеры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гражданственности и патриотизма; ситуаций морального выбора; ситуаций, регулируемых различными видами социальных норм;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нормы, их существенные признаки и элементы;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отдельные виды социальных норм;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влияние социальных норм на общество и человека;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объяснения (устного и письменного) сущности социальных норм;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извлекать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из разных источников о принципах и нормах морали, проблеме морального выбора;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анализировать, обобщать, систематизировать, оценивать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социальную информацию из адаптированных источников (в том числе учебных материалов) и публикаций в СМИ,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соотносить её с собственными знаниями о моральном и правовом регулировании поведения человека;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поступки, поведение людей с точки зрения их соответствия нормам морали;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о социальных нормах в повседневной жизни;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самостоятельно заполнять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форму (в том числе электронную) и составлять простейший документ (заявление);</w:t>
      </w:r>
    </w:p>
    <w:p w:rsidR="003B62D9" w:rsidRPr="003B62D9" w:rsidRDefault="003B62D9" w:rsidP="003B62D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как участник правовых отношений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знания о сущности права, о правоотношении как социальном и юридическом явлении; правовых нормах, регулирующих типичные для несовершеннолетнего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proofErr w:type="gram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</w:t>
      </w:r>
      <w:proofErr w:type="gram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</w:t>
      </w:r>
      <w:proofErr w:type="gram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несовершеннолетнего социальных ролей</w:t>
      </w:r>
      <w:proofErr w:type="gram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(члена семьи, учащегося, члена ученической общественной организации);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</w:t>
      </w:r>
      <w:proofErr w:type="gram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несовершеннолетнего социальных ролей</w:t>
      </w:r>
      <w:proofErr w:type="gram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(члена семьи, учащегося, члена ученической общественной организации);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искать и извлекать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обобщать, систематизировать, оценивать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социальную информацию из адаптированных источников (в 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собственные поступки и поведение других людей с точки зрения их соответствия правовым нормам: выражать свою точку зрения, участвовать в дискуссии;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 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3B62D9" w:rsidRPr="003B62D9" w:rsidRDefault="003B62D9" w:rsidP="003B62D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российского права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 гражданском, трудовом и семейном, административном, уголовном праве); о защите прав несовершеннолетних; о 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 уголовного), права и обязанности работника и работодателя, имущественные и личные неимущественные отношения;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искать и извлекать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обобщать, систематизировать, оценивать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социальную информацию из адаптированных </w:t>
      </w:r>
      <w:proofErr w:type="gram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источников(</w:t>
      </w:r>
      <w:proofErr w:type="gram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 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 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 (в том числе электронную) и составлять простейший документ (заявление о приёме на работу);</w:t>
      </w:r>
    </w:p>
    <w:p w:rsidR="003B62D9" w:rsidRPr="003B62D9" w:rsidRDefault="003B62D9" w:rsidP="003B62D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296C" w:rsidRDefault="0096296C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296C" w:rsidRDefault="0096296C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экономических отношениях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различные способы хозяйствования;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устанавливать и объяснять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связи политических потрясений и социально-экономических кризисов в государстве;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объяснения причин достижения (</w:t>
      </w:r>
      <w:proofErr w:type="spellStart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тицы;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извлекать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обобщать, систематизировать, конкретизировать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приобретать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приобретать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составления простейших документов (личный финансовый план, заявление, резюме);</w:t>
      </w:r>
    </w:p>
    <w:p w:rsidR="003B62D9" w:rsidRPr="003B62D9" w:rsidRDefault="003B62D9" w:rsidP="003B62D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мире культуры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характеризовать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разным признакам формы и виды культуры;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культуры, естественные и социально-гуманитарные науки, виды искусств;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взаимосвязь развития духовной культуры и формирования личности, взаимовлияние науки и образования;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объяснения роли непрерывного образования;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касающиеся форм и многообразия духовной культуры;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систематизировать, критически оценивать и обобщать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поступки, поведение людей в духовной сфере жизни общества;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3B62D9" w:rsidRPr="003B62D9" w:rsidRDefault="003B62D9" w:rsidP="003B62D9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приобретать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296C" w:rsidRDefault="0096296C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296C" w:rsidRDefault="0096296C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296C" w:rsidRDefault="0096296C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p w:rsidR="003B62D9" w:rsidRPr="003B62D9" w:rsidRDefault="003B62D9" w:rsidP="003B6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политическом измерении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сравнивать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неприемлемость всех форм антиобщественного поведения в политике с точки зрения социальных ценностей и правовых норм;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искать и извлекать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 и конкретизировать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социальную информацию о формах участия граждан нашей страны в политической жизни, о выборах и референдуме;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3B62D9" w:rsidRPr="003B62D9" w:rsidRDefault="003B62D9" w:rsidP="003B62D9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Гражданин и государство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опорой на обществоведческие знания, факты общественной жизни и личный социальный опыт </w:t>
      </w: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систематизировать и конкретизировать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искать и извлекать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обобщать, систематизировать и конкретизировать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самостоятельно заполнять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форму (в том числе электронную) и составлять простейший документ при использовании портала государственных услуг;</w:t>
      </w:r>
    </w:p>
    <w:p w:rsidR="003B62D9" w:rsidRPr="003B62D9" w:rsidRDefault="003B62D9" w:rsidP="003B62D9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системе социальных отношений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осваивать и применять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 социальной структуре общества, социальных общностях и группах; социальных стату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сах, ролях, социализации личности; важности семьи как ба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зового социального института; об этносе и нациях, этническом многообразии современного человечества, диалоге куль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тур, отклоняющемся поведении и здоровом образе жизни;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функции семьи в обществе; основы социальной политики Российского государства;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классифицировать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общности и группы;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социальной мобильности;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причины существования разных социальных групп; социальных различий и конфликтов;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опорой на обществоведческие знания, факты общественной жизни и личный социальный опыт своё отношение к разным этносам;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смысловое чтение текстов и составлять на основе учебных текстов план (в том числе отражающий изу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ченный материал о социализации личности);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извлекать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анализировать, обобщать, систематизировать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3B62D9" w:rsidRPr="003B62D9" w:rsidRDefault="003B62D9" w:rsidP="003B62D9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62D9" w:rsidRPr="003B62D9" w:rsidRDefault="003B62D9" w:rsidP="003B62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в современном изменяющемся мире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осваивать и применять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знания об информационном обществе, глобализации, глобальных проблемах;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приводить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сравнивать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современным профессиям;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устанавливать и объяснять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причины и последствия глобализации;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определять и аргументировать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решать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3B62D9" w:rsidRPr="003B62D9" w:rsidRDefault="003B62D9" w:rsidP="003B62D9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осуществлять </w:t>
      </w:r>
      <w:r w:rsidRPr="003B62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B62D9" w:rsidRP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3B62D9" w:rsidRP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tbl>
      <w:tblPr>
        <w:tblW w:w="10522" w:type="dxa"/>
        <w:tblCellSpacing w:w="15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3632"/>
        <w:gridCol w:w="662"/>
        <w:gridCol w:w="1480"/>
        <w:gridCol w:w="1537"/>
        <w:gridCol w:w="2805"/>
      </w:tblGrid>
      <w:tr w:rsidR="003B62D9" w:rsidRPr="003B62D9" w:rsidTr="001D7C21">
        <w:trPr>
          <w:trHeight w:val="270"/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ind w:left="-60" w:hanging="78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B62D9" w:rsidRPr="003B62D9" w:rsidTr="001D7C21">
        <w:trPr>
          <w:trHeight w:val="496"/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7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47"/>
          <w:tblCellSpacing w:w="15" w:type="dxa"/>
        </w:trPr>
        <w:tc>
          <w:tcPr>
            <w:tcW w:w="10462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его социальное окружение</w:t>
            </w:r>
          </w:p>
        </w:tc>
      </w:tr>
      <w:tr w:rsidR="003B62D9" w:rsidRPr="003B62D9" w:rsidTr="001D7C21">
        <w:trPr>
          <w:trHeight w:val="45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Социальное становление человека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47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Деятельность человека. Учебная деятельность школьника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47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Общение и его роль в жизни человека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47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Человек в малой группе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225"/>
          <w:tblCellSpacing w:w="15" w:type="dxa"/>
        </w:trPr>
        <w:tc>
          <w:tcPr>
            <w:tcW w:w="399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25"/>
          <w:tblCellSpacing w:w="15" w:type="dxa"/>
        </w:trPr>
        <w:tc>
          <w:tcPr>
            <w:tcW w:w="10462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Общество, в котором мы живём</w:t>
            </w:r>
          </w:p>
        </w:tc>
      </w:tr>
      <w:tr w:rsidR="003B62D9" w:rsidRPr="003B62D9" w:rsidTr="001D7C21">
        <w:trPr>
          <w:trHeight w:val="47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— совместная жизнь людей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45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Положение человека в обществе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47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экономики в жизни общества. Основные участники экономики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47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Политическая жизнь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47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Культурная жизнь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47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общества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225"/>
          <w:tblCellSpacing w:w="15" w:type="dxa"/>
        </w:trPr>
        <w:tc>
          <w:tcPr>
            <w:tcW w:w="399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451"/>
          <w:tblCellSpacing w:w="15" w:type="dxa"/>
        </w:trPr>
        <w:tc>
          <w:tcPr>
            <w:tcW w:w="399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https://m.edsoo.ru/7f415294</w:t>
              </w:r>
            </w:hyperlink>
          </w:p>
        </w:tc>
      </w:tr>
      <w:tr w:rsidR="003B62D9" w:rsidRPr="003B62D9" w:rsidTr="001D7C21">
        <w:trPr>
          <w:trHeight w:val="247"/>
          <w:tblCellSpacing w:w="15" w:type="dxa"/>
        </w:trPr>
        <w:tc>
          <w:tcPr>
            <w:tcW w:w="399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62D9" w:rsidRP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tbl>
      <w:tblPr>
        <w:tblW w:w="10490" w:type="dxa"/>
        <w:tblCellSpacing w:w="15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574"/>
        <w:gridCol w:w="662"/>
        <w:gridCol w:w="1449"/>
        <w:gridCol w:w="1506"/>
        <w:gridCol w:w="2877"/>
      </w:tblGrid>
      <w:tr w:rsidR="003B62D9" w:rsidRPr="003B62D9" w:rsidTr="001D7C21">
        <w:trPr>
          <w:trHeight w:val="301"/>
          <w:tblHeader/>
          <w:tblCellSpacing w:w="15" w:type="dxa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ind w:hanging="84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0103C" w:rsidRPr="003B62D9" w:rsidTr="001D7C21">
        <w:trPr>
          <w:trHeight w:val="301"/>
          <w:tblHeader/>
          <w:tblCellSpacing w:w="15" w:type="dxa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99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88"/>
          <w:tblCellSpacing w:w="15" w:type="dxa"/>
        </w:trPr>
        <w:tc>
          <w:tcPr>
            <w:tcW w:w="1043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Социальные ценности и нормы</w:t>
            </w:r>
          </w:p>
        </w:tc>
      </w:tr>
      <w:tr w:rsidR="0060103C" w:rsidRPr="003B62D9" w:rsidTr="001D7C21">
        <w:trPr>
          <w:trHeight w:val="276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Социальные ценности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0103C" w:rsidRPr="003B62D9" w:rsidTr="001D7C21">
        <w:trPr>
          <w:trHeight w:val="276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Социальные нормы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0103C" w:rsidRPr="003B62D9" w:rsidTr="001D7C21">
        <w:trPr>
          <w:trHeight w:val="288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Мораль и моральный выбор. Право и мораль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3B62D9" w:rsidRPr="003B62D9" w:rsidTr="001D7C21">
        <w:trPr>
          <w:trHeight w:val="276"/>
          <w:tblCellSpacing w:w="15" w:type="dxa"/>
        </w:trPr>
        <w:tc>
          <w:tcPr>
            <w:tcW w:w="37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76"/>
          <w:tblCellSpacing w:w="15" w:type="dxa"/>
        </w:trPr>
        <w:tc>
          <w:tcPr>
            <w:tcW w:w="1043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Человек как участник правовых отношений</w:t>
            </w:r>
          </w:p>
        </w:tc>
      </w:tr>
      <w:tr w:rsidR="0060103C" w:rsidRPr="003B62D9" w:rsidTr="001D7C21">
        <w:trPr>
          <w:trHeight w:val="276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Правоотношения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0103C" w:rsidRPr="003B62D9" w:rsidTr="001D7C21">
        <w:trPr>
          <w:trHeight w:val="554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Правонарушения и их опасность для личности 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0103C" w:rsidRPr="003B62D9" w:rsidTr="001D7C21">
        <w:trPr>
          <w:trHeight w:val="288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прав и свобод человека и гражданина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3B62D9" w:rsidRPr="003B62D9" w:rsidTr="001D7C21">
        <w:trPr>
          <w:trHeight w:val="276"/>
          <w:tblCellSpacing w:w="15" w:type="dxa"/>
        </w:trPr>
        <w:tc>
          <w:tcPr>
            <w:tcW w:w="37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76"/>
          <w:tblCellSpacing w:w="15" w:type="dxa"/>
        </w:trPr>
        <w:tc>
          <w:tcPr>
            <w:tcW w:w="1043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российского права</w:t>
            </w:r>
          </w:p>
        </w:tc>
      </w:tr>
      <w:tr w:rsidR="0060103C" w:rsidRPr="003B62D9" w:rsidTr="001D7C21">
        <w:trPr>
          <w:trHeight w:val="288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Как устроено российское право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0103C" w:rsidRPr="003B62D9" w:rsidTr="001D7C21">
        <w:trPr>
          <w:trHeight w:val="276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гражданского права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0103C" w:rsidRPr="003B62D9" w:rsidTr="001D7C21">
        <w:trPr>
          <w:trHeight w:val="276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семейного права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0103C" w:rsidRPr="003B62D9" w:rsidTr="001D7C21">
        <w:trPr>
          <w:trHeight w:val="288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трудового права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0103C" w:rsidRPr="003B62D9" w:rsidTr="001D7C21">
        <w:trPr>
          <w:trHeight w:val="276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юридической ответственности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60103C" w:rsidRPr="003B62D9" w:rsidTr="001D7C21">
        <w:trPr>
          <w:trHeight w:val="554"/>
          <w:tblCellSpacing w:w="15" w:type="dxa"/>
        </w:trPr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Правоохранительные органы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3B62D9" w:rsidRPr="003B62D9" w:rsidTr="001D7C21">
        <w:trPr>
          <w:trHeight w:val="276"/>
          <w:tblCellSpacing w:w="15" w:type="dxa"/>
        </w:trPr>
        <w:tc>
          <w:tcPr>
            <w:tcW w:w="37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49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88"/>
          <w:tblCellSpacing w:w="15" w:type="dxa"/>
        </w:trPr>
        <w:tc>
          <w:tcPr>
            <w:tcW w:w="37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3B62D9" w:rsidRPr="003B62D9" w:rsidTr="001D7C21">
        <w:trPr>
          <w:trHeight w:val="264"/>
          <w:tblCellSpacing w:w="15" w:type="dxa"/>
        </w:trPr>
        <w:tc>
          <w:tcPr>
            <w:tcW w:w="37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62D9" w:rsidRP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tbl>
      <w:tblPr>
        <w:tblW w:w="10490" w:type="dxa"/>
        <w:tblCellSpacing w:w="15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497"/>
        <w:gridCol w:w="662"/>
        <w:gridCol w:w="1556"/>
        <w:gridCol w:w="1613"/>
        <w:gridCol w:w="3704"/>
      </w:tblGrid>
      <w:tr w:rsidR="003B62D9" w:rsidRPr="003B62D9" w:rsidTr="001D7C21">
        <w:trPr>
          <w:trHeight w:val="312"/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B62D9" w:rsidRPr="003B62D9" w:rsidTr="001D7C21">
        <w:trPr>
          <w:trHeight w:val="312"/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6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75"/>
          <w:tblCellSpacing w:w="15" w:type="dxa"/>
        </w:trPr>
        <w:tc>
          <w:tcPr>
            <w:tcW w:w="1043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</w:tr>
      <w:tr w:rsidR="003B62D9" w:rsidRPr="003B62D9" w:rsidTr="001D7C21">
        <w:trPr>
          <w:trHeight w:val="56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Экономика — основа жизнедеятельности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275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Рыночные отношения в экономике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287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Финансовые отношения в экономике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287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Домашнее хозяйство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275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287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75"/>
          <w:tblCellSpacing w:w="15" w:type="dxa"/>
        </w:trPr>
        <w:tc>
          <w:tcPr>
            <w:tcW w:w="1043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мире культуры</w:t>
            </w:r>
          </w:p>
        </w:tc>
      </w:tr>
      <w:tr w:rsidR="003B62D9" w:rsidRPr="003B62D9" w:rsidTr="001D7C21">
        <w:trPr>
          <w:trHeight w:val="287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Культура, её многообразие и формы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552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 и образование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287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религии в жизни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275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искусства в жизни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287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информации в современном мире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275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87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3B62D9" w:rsidRPr="003B62D9" w:rsidTr="001D7C21">
        <w:trPr>
          <w:trHeight w:val="552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9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62D9" w:rsidRPr="003B62D9" w:rsidRDefault="003B62D9" w:rsidP="003B6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B62D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tbl>
      <w:tblPr>
        <w:tblW w:w="10490" w:type="dxa"/>
        <w:tblCellSpacing w:w="15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2470"/>
        <w:gridCol w:w="662"/>
        <w:gridCol w:w="1503"/>
        <w:gridCol w:w="1560"/>
        <w:gridCol w:w="3857"/>
      </w:tblGrid>
      <w:tr w:rsidR="003B62D9" w:rsidRPr="003B62D9" w:rsidTr="001D7C21">
        <w:trPr>
          <w:trHeight w:val="317"/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B62D9" w:rsidRPr="003B62D9" w:rsidTr="001D7C21">
        <w:trPr>
          <w:trHeight w:val="597"/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81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80"/>
          <w:tblCellSpacing w:w="15" w:type="dxa"/>
        </w:trPr>
        <w:tc>
          <w:tcPr>
            <w:tcW w:w="1043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политическом измерении</w:t>
            </w:r>
          </w:p>
        </w:tc>
      </w:tr>
      <w:tr w:rsidR="003B62D9" w:rsidRPr="003B62D9" w:rsidTr="001D7C21">
        <w:trPr>
          <w:trHeight w:val="573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и политическая власть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56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Участие граждан в политике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292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80"/>
          <w:tblCellSpacing w:w="15" w:type="dxa"/>
        </w:trPr>
        <w:tc>
          <w:tcPr>
            <w:tcW w:w="1043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Гражданин и государство</w:t>
            </w:r>
          </w:p>
        </w:tc>
      </w:tr>
      <w:tr w:rsidR="003B62D9" w:rsidRPr="003B62D9" w:rsidTr="001D7C21">
        <w:trPr>
          <w:trHeight w:val="573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56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573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56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292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280"/>
          <w:tblCellSpacing w:w="15" w:type="dxa"/>
        </w:trPr>
        <w:tc>
          <w:tcPr>
            <w:tcW w:w="1043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системе социальных отношений</w:t>
            </w:r>
          </w:p>
        </w:tc>
      </w:tr>
      <w:tr w:rsidR="003B62D9" w:rsidRPr="003B62D9" w:rsidTr="001D7C21">
        <w:trPr>
          <w:trHeight w:val="56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Социальные общности и группы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573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Статусы и роли. Социализация личности. Семья и её функции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56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Этносы и нации в современном обществе. Социальная </w:t>
            </w: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политика Российского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573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Отклоняющееся поведение и здоровый образ жизни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280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2D9" w:rsidRPr="003B62D9" w:rsidTr="001D7C21">
        <w:trPr>
          <w:trHeight w:val="573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Человек в современном изменяющемся мире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561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3B62D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3B62D9" w:rsidRPr="003B62D9" w:rsidTr="001D7C21">
        <w:trPr>
          <w:trHeight w:val="280"/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B62D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1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3B62D9" w:rsidRPr="003B62D9" w:rsidRDefault="003B62D9" w:rsidP="003B62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103C" w:rsidRDefault="0060103C" w:rsidP="003B62D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D7C21" w:rsidRDefault="001D7C21" w:rsidP="003B62D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D7C21" w:rsidRDefault="001D7C21" w:rsidP="003B62D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tblpX="-1451" w:tblpY="-4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0103C" w:rsidTr="0060103C">
        <w:trPr>
          <w:trHeight w:val="3509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60103C" w:rsidRDefault="0060103C" w:rsidP="0060103C">
            <w:pPr>
              <w:spacing w:beforeAutospacing="1" w:after="0" w:afterAutospacing="1" w:line="344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60103C" w:rsidRPr="0060103C" w:rsidRDefault="0060103C" w:rsidP="0060103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0103C" w:rsidRPr="0060103C" w:rsidRDefault="0060103C" w:rsidP="0060103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0103C" w:rsidRPr="0060103C" w:rsidRDefault="0060103C" w:rsidP="0060103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0103C" w:rsidRPr="0060103C" w:rsidRDefault="0060103C" w:rsidP="0060103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0103C" w:rsidRPr="0060103C" w:rsidRDefault="0060103C" w:rsidP="0060103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0103C" w:rsidRPr="0060103C" w:rsidRDefault="0060103C" w:rsidP="0060103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0103C" w:rsidRPr="0060103C" w:rsidRDefault="0060103C" w:rsidP="0060103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157AEF" w:rsidRDefault="00157AEF" w:rsidP="00EE1BC4">
      <w:pPr>
        <w:shd w:val="clear" w:color="auto" w:fill="FFFFFF"/>
        <w:spacing w:beforeAutospacing="1" w:after="0" w:afterAutospacing="1" w:line="344" w:lineRule="atLeast"/>
        <w:outlineLvl w:val="2"/>
      </w:pPr>
      <w:bookmarkStart w:id="0" w:name="_GoBack"/>
      <w:bookmarkEnd w:id="0"/>
    </w:p>
    <w:sectPr w:rsidR="00157AEF" w:rsidSect="006010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06E1D"/>
    <w:multiLevelType w:val="multilevel"/>
    <w:tmpl w:val="3B7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FB1C0D"/>
    <w:multiLevelType w:val="multilevel"/>
    <w:tmpl w:val="C5A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6E666F"/>
    <w:multiLevelType w:val="multilevel"/>
    <w:tmpl w:val="F376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4E7D4D"/>
    <w:multiLevelType w:val="multilevel"/>
    <w:tmpl w:val="861C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267DEB"/>
    <w:multiLevelType w:val="multilevel"/>
    <w:tmpl w:val="E3AE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D0126A"/>
    <w:multiLevelType w:val="multilevel"/>
    <w:tmpl w:val="205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090EFB"/>
    <w:multiLevelType w:val="multilevel"/>
    <w:tmpl w:val="BF2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C878E6"/>
    <w:multiLevelType w:val="multilevel"/>
    <w:tmpl w:val="C7E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A118FB"/>
    <w:multiLevelType w:val="multilevel"/>
    <w:tmpl w:val="019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432BA2"/>
    <w:multiLevelType w:val="multilevel"/>
    <w:tmpl w:val="41B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C941EC"/>
    <w:multiLevelType w:val="multilevel"/>
    <w:tmpl w:val="5888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6655F7"/>
    <w:multiLevelType w:val="multilevel"/>
    <w:tmpl w:val="7846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8D"/>
    <w:rsid w:val="00157AEF"/>
    <w:rsid w:val="001D7C21"/>
    <w:rsid w:val="00375F8D"/>
    <w:rsid w:val="003B62D9"/>
    <w:rsid w:val="0060103C"/>
    <w:rsid w:val="0096296C"/>
    <w:rsid w:val="00E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3BF56-B707-4DBA-AF44-470FE26C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6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62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B62D9"/>
  </w:style>
  <w:style w:type="paragraph" w:styleId="a3">
    <w:name w:val="Normal (Web)"/>
    <w:basedOn w:val="a"/>
    <w:uiPriority w:val="99"/>
    <w:semiHidden/>
    <w:unhideWhenUsed/>
    <w:rsid w:val="003B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2D9"/>
    <w:rPr>
      <w:b/>
      <w:bCs/>
    </w:rPr>
  </w:style>
  <w:style w:type="character" w:customStyle="1" w:styleId="placeholder-mask">
    <w:name w:val="placeholder-mask"/>
    <w:basedOn w:val="a0"/>
    <w:rsid w:val="003B62D9"/>
  </w:style>
  <w:style w:type="character" w:customStyle="1" w:styleId="placeholder">
    <w:name w:val="placeholder"/>
    <w:basedOn w:val="a0"/>
    <w:rsid w:val="003B62D9"/>
  </w:style>
  <w:style w:type="character" w:styleId="a5">
    <w:name w:val="Hyperlink"/>
    <w:basedOn w:val="a0"/>
    <w:uiPriority w:val="99"/>
    <w:semiHidden/>
    <w:unhideWhenUsed/>
    <w:rsid w:val="003B62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62D9"/>
    <w:rPr>
      <w:color w:val="800080"/>
      <w:u w:val="single"/>
    </w:rPr>
  </w:style>
  <w:style w:type="paragraph" w:customStyle="1" w:styleId="ConsPlusTitle">
    <w:name w:val="ConsPlusTitle"/>
    <w:uiPriority w:val="99"/>
    <w:rsid w:val="00EE1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26">
                  <w:marLeft w:val="0"/>
                  <w:marRight w:val="0"/>
                  <w:marTop w:val="0"/>
                  <w:marBottom w:val="0"/>
                  <w:divBdr>
                    <w:top w:val="single" w:sz="4" w:space="0" w:color="E1E2E6"/>
                    <w:left w:val="single" w:sz="4" w:space="0" w:color="E1E2E6"/>
                    <w:bottom w:val="single" w:sz="4" w:space="0" w:color="E1E2E6"/>
                    <w:right w:val="single" w:sz="4" w:space="0" w:color="E1E2E6"/>
                  </w:divBdr>
                  <w:divsChild>
                    <w:div w:id="5231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2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2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7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5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2" w:space="0" w:color="F34421"/>
                                                    <w:left w:val="dashed" w:sz="2" w:space="0" w:color="F34421"/>
                                                    <w:bottom w:val="dashed" w:sz="2" w:space="0" w:color="F34421"/>
                                                    <w:right w:val="dashed" w:sz="2" w:space="0" w:color="F34421"/>
                                                  </w:divBdr>
                                                  <w:divsChild>
                                                    <w:div w:id="35103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8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15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460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5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8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74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20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05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5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8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86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9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23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6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9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0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8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2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8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73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3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2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0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0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57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5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82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4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53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0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5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4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83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01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24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73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8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9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75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0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10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8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2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9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52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42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2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70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56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1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73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8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1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27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4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15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0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22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8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59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5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31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8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7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46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7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16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0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2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21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9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39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7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99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55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34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10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63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4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21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0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49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2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7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57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1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1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0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9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29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4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2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1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2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95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75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1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91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50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30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55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33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3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32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4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58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2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65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05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0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85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6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54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3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71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5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2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7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26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85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66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73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2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96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0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27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38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44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80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20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86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36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0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61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4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13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12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95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2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3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7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30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7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3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15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87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9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81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01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22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4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40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4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5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45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47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7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51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5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63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62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01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5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6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00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6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83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80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6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4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9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75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6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3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2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74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1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90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3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05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55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9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1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3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2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51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7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60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7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42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0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8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5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85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9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81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34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10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00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5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87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2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95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9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81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30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3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5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76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1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7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52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79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3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97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0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45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78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4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0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8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94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4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92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5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99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5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1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3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68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24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3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90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25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8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0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34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2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36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33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30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0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7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2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01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9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66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15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96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49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9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20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5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07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61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87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16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3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0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63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22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6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66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4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56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43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71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0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69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7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64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9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29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33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36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06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67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3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05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0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49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68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31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74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2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33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9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26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1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4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2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46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7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41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03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84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68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63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9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02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76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8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01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3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93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1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76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0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39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5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17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4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9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1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9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25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8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90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6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0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33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37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87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17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47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80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9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57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8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61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0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49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93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78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6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74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0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08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2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17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69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7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98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3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09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8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60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8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52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72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7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27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4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64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5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9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95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8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49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6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76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23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2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6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2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8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03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09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66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7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70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10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0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25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86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99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78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20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19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3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43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30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5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49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61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1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70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5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1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4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9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68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2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52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25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34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44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8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51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00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5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10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31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37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77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50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6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6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45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0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8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98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80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1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05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7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39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034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12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6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47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9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04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0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2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12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34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3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07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9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76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9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64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3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7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14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3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5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84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1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83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56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02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75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11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3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83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2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4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9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42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2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17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8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5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28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30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0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74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9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68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4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8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5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4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36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8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82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90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44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6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27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1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21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86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26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56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55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62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4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70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5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3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5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11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1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3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92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0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2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84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72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75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0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80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08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9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03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55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4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5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5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6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0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8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65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2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9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06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46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7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75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8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167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0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1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92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6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22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0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27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1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68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1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21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76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7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25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85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7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33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22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20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1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0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85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8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9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43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49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67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96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60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55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3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37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18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77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05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0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88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71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9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97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7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2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3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89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49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96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16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25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79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11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04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1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74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31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7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61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8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53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5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47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0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46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8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34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3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62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13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4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31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5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2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36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1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83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52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60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21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6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97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06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31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4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1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6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4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2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1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95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61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86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7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9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76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06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78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0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49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0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2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9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05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89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6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66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9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3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7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75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3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62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3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72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7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3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7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4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2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37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7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98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14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92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0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5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0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7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27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9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80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65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18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83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93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4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8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1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04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72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85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98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51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25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4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7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0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8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04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6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1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5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2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5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1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26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21" Type="http://schemas.openxmlformats.org/officeDocument/2006/relationships/hyperlink" Target="https://m.edsoo.ru/7f4170e4" TargetMode="External"/><Relationship Id="rId34" Type="http://schemas.openxmlformats.org/officeDocument/2006/relationships/hyperlink" Target="https://m.edsoo.ru/7f419196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25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46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7f4170e4" TargetMode="External"/><Relationship Id="rId29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2875&amp;date=30.04.2023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7f4170e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53" Type="http://schemas.openxmlformats.org/officeDocument/2006/relationships/hyperlink" Target="https://m.edsoo.ru/7f41b41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36" Type="http://schemas.openxmlformats.org/officeDocument/2006/relationships/hyperlink" Target="https://m.edsoo.ru/7f419196" TargetMode="External"/><Relationship Id="rId49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7f4170e4" TargetMode="External"/><Relationship Id="rId31" Type="http://schemas.openxmlformats.org/officeDocument/2006/relationships/hyperlink" Target="https://m.edsoo.ru/7f419196" TargetMode="External"/><Relationship Id="rId44" Type="http://schemas.openxmlformats.org/officeDocument/2006/relationships/hyperlink" Target="https://m.edsoo.ru/7f41b414" TargetMode="External"/><Relationship Id="rId52" Type="http://schemas.openxmlformats.org/officeDocument/2006/relationships/hyperlink" Target="https://m.edsoo.ru/7f41b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11370</Words>
  <Characters>64809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new 1</dc:creator>
  <cp:keywords/>
  <dc:description/>
  <cp:lastModifiedBy>Asus new 1</cp:lastModifiedBy>
  <cp:revision>5</cp:revision>
  <dcterms:created xsi:type="dcterms:W3CDTF">2025-11-23T08:25:00Z</dcterms:created>
  <dcterms:modified xsi:type="dcterms:W3CDTF">2025-11-27T05:48:00Z</dcterms:modified>
</cp:coreProperties>
</file>